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38523" w14:textId="77777777" w:rsidR="00A56DD5" w:rsidRPr="003A11C5" w:rsidRDefault="00A56DD5" w:rsidP="005144C6">
      <w:pPr>
        <w:widowControl w:val="0"/>
        <w:tabs>
          <w:tab w:val="left" w:pos="2268"/>
        </w:tabs>
        <w:spacing w:before="40" w:after="40" w:line="240" w:lineRule="auto"/>
        <w:ind w:right="567"/>
        <w:jc w:val="center"/>
        <w:rPr>
          <w:rFonts w:ascii="Times New Roman" w:eastAsia="Times New Roman" w:hAnsi="Times New Roman"/>
          <w:b/>
          <w:sz w:val="40"/>
          <w:szCs w:val="40"/>
          <w:lang w:eastAsia="ru-RU"/>
        </w:rPr>
      </w:pPr>
      <w:r w:rsidRPr="003A11C5">
        <w:rPr>
          <w:rFonts w:ascii="Times New Roman" w:eastAsia="Times New Roman" w:hAnsi="Times New Roman"/>
          <w:b/>
          <w:noProof/>
          <w:sz w:val="40"/>
          <w:szCs w:val="40"/>
          <w:lang w:eastAsia="uk-UA"/>
        </w:rPr>
        <w:drawing>
          <wp:inline distT="0" distB="0" distL="0" distR="0" wp14:anchorId="659FB259" wp14:editId="3A89FCB7">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05D7601E"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УКРАЇНА</w:t>
      </w:r>
    </w:p>
    <w:p w14:paraId="328F0E8E"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ПОГРЕБИЩЕНСЬКА МІСЬКА РАДА</w:t>
      </w:r>
    </w:p>
    <w:p w14:paraId="352E2525"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ВІННИЦЬКОГО  РАЙОНУ ВІННИЦЬКОЇ  ОБЛАСТІ</w:t>
      </w:r>
    </w:p>
    <w:p w14:paraId="4653C1D3"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ВИКОНАВЧИЙ КОМІТЕТ</w:t>
      </w:r>
    </w:p>
    <w:p w14:paraId="163F9D23"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p>
    <w:p w14:paraId="217C0742"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РІШЕННЯ</w:t>
      </w:r>
    </w:p>
    <w:p w14:paraId="2E2F23A7" w14:textId="77777777" w:rsidR="00A56DD5" w:rsidRPr="003A11C5" w:rsidRDefault="00A56DD5" w:rsidP="005144C6">
      <w:pPr>
        <w:spacing w:before="40" w:after="40"/>
        <w:ind w:right="567"/>
        <w:jc w:val="center"/>
        <w:rPr>
          <w:rFonts w:ascii="Times New Roman" w:eastAsia="Times New Roman" w:hAnsi="Times New Roman"/>
          <w:b/>
          <w:sz w:val="28"/>
          <w:szCs w:val="28"/>
          <w:lang w:eastAsia="ru-RU"/>
        </w:rPr>
      </w:pPr>
    </w:p>
    <w:p w14:paraId="61778BBE" w14:textId="3677CFF0" w:rsidR="00A56DD5" w:rsidRPr="003A11C5" w:rsidRDefault="00A56DD5" w:rsidP="00033EB8">
      <w:pPr>
        <w:spacing w:before="40" w:after="40"/>
        <w:ind w:right="-1"/>
        <w:rPr>
          <w:rFonts w:ascii="Times New Roman" w:hAnsi="Times New Roman"/>
          <w:bCs/>
          <w:sz w:val="28"/>
          <w:szCs w:val="28"/>
        </w:rPr>
      </w:pPr>
      <w:r w:rsidRPr="003A11C5">
        <w:rPr>
          <w:rFonts w:ascii="Times New Roman" w:eastAsia="Times New Roman" w:hAnsi="Times New Roman"/>
          <w:sz w:val="28"/>
          <w:szCs w:val="28"/>
          <w:lang w:eastAsia="ru-RU"/>
        </w:rPr>
        <w:t>___________</w:t>
      </w:r>
      <w:r w:rsidRPr="003A11C5">
        <w:rPr>
          <w:rFonts w:ascii="Times New Roman" w:eastAsia="Times New Roman" w:hAnsi="Times New Roman"/>
          <w:bCs/>
          <w:sz w:val="28"/>
          <w:szCs w:val="28"/>
          <w:lang w:eastAsia="ru-RU"/>
        </w:rPr>
        <w:t xml:space="preserve"> 2026 року     </w:t>
      </w:r>
      <w:r w:rsidR="00714DA6">
        <w:rPr>
          <w:rFonts w:ascii="Times New Roman" w:eastAsia="Times New Roman" w:hAnsi="Times New Roman"/>
          <w:bCs/>
          <w:sz w:val="28"/>
          <w:szCs w:val="28"/>
          <w:lang w:eastAsia="ru-RU"/>
        </w:rPr>
        <w:t xml:space="preserve">    </w:t>
      </w:r>
      <w:r w:rsidRPr="003A11C5">
        <w:rPr>
          <w:rFonts w:ascii="Times New Roman" w:eastAsia="Times New Roman" w:hAnsi="Times New Roman"/>
          <w:bCs/>
          <w:sz w:val="28"/>
          <w:szCs w:val="28"/>
          <w:lang w:eastAsia="ru-RU"/>
        </w:rPr>
        <w:t xml:space="preserve"> м. Погребище             </w:t>
      </w:r>
      <w:r w:rsidR="00714DA6">
        <w:rPr>
          <w:rFonts w:ascii="Times New Roman" w:eastAsia="Times New Roman" w:hAnsi="Times New Roman"/>
          <w:bCs/>
          <w:sz w:val="28"/>
          <w:szCs w:val="28"/>
          <w:lang w:eastAsia="ru-RU"/>
        </w:rPr>
        <w:t xml:space="preserve">     </w:t>
      </w:r>
      <w:r w:rsidRPr="003A11C5">
        <w:rPr>
          <w:rFonts w:ascii="Times New Roman" w:eastAsia="Times New Roman" w:hAnsi="Times New Roman"/>
          <w:bCs/>
          <w:sz w:val="28"/>
          <w:szCs w:val="28"/>
          <w:lang w:eastAsia="ru-RU"/>
        </w:rPr>
        <w:t xml:space="preserve">     № ________</w:t>
      </w:r>
    </w:p>
    <w:p w14:paraId="4238DC34" w14:textId="77777777"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p>
    <w:p w14:paraId="1A648B1D" w14:textId="2D710BD2"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3"/>
          <w:sz w:val="28"/>
          <w:szCs w:val="28"/>
          <w:lang w:eastAsia="zh-CN"/>
        </w:rPr>
        <w:t>Про проєкт рішення  Погребищенської</w:t>
      </w:r>
    </w:p>
    <w:tbl>
      <w:tblPr>
        <w:tblpPr w:leftFromText="180" w:rightFromText="180" w:vertAnchor="text" w:tblpY="1"/>
        <w:tblOverlap w:val="never"/>
        <w:tblW w:w="0" w:type="auto"/>
        <w:tblLook w:val="04A0" w:firstRow="1" w:lastRow="0" w:firstColumn="1" w:lastColumn="0" w:noHBand="0" w:noVBand="1"/>
      </w:tblPr>
      <w:tblGrid>
        <w:gridCol w:w="6642"/>
      </w:tblGrid>
      <w:tr w:rsidR="00A56DD5" w:rsidRPr="00A56DD5" w14:paraId="01FBA80D" w14:textId="77777777">
        <w:trPr>
          <w:trHeight w:val="548"/>
        </w:trPr>
        <w:tc>
          <w:tcPr>
            <w:tcW w:w="6642" w:type="dxa"/>
          </w:tcPr>
          <w:p w14:paraId="1E39914F" w14:textId="77777777" w:rsidR="00A56DD5" w:rsidRPr="00A56DD5" w:rsidRDefault="00A56DD5" w:rsidP="00A56DD5">
            <w:pPr>
              <w:suppressAutoHyphens/>
              <w:spacing w:after="0" w:line="240" w:lineRule="auto"/>
              <w:ind w:right="851"/>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3"/>
                <w:sz w:val="28"/>
                <w:szCs w:val="28"/>
                <w:lang w:eastAsia="zh-CN"/>
              </w:rPr>
              <w:t xml:space="preserve">міської  ради </w:t>
            </w:r>
            <w:bookmarkStart w:id="0" w:name="_Hlk152773137"/>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Pr>
                <w:rFonts w:ascii="Times New Roman" w:eastAsia="Times New Roman" w:hAnsi="Times New Roman" w:cs="Times New Roman"/>
                <w:b/>
                <w:bCs/>
                <w:color w:val="000000"/>
                <w:kern w:val="0"/>
                <w:sz w:val="28"/>
                <w:szCs w:val="28"/>
                <w:lang w:eastAsia="zh-CN"/>
              </w:rPr>
              <w:t>6</w:t>
            </w:r>
            <w:r w:rsidRPr="00A56DD5">
              <w:rPr>
                <w:rFonts w:ascii="Times New Roman" w:eastAsia="Times New Roman" w:hAnsi="Times New Roman" w:cs="Times New Roman"/>
                <w:b/>
                <w:bCs/>
                <w:color w:val="000000"/>
                <w:kern w:val="0"/>
                <w:sz w:val="28"/>
                <w:szCs w:val="28"/>
                <w:lang w:eastAsia="zh-CN"/>
              </w:rPr>
              <w:t xml:space="preserve"> рік</w:t>
            </w:r>
            <w:bookmarkEnd w:id="0"/>
            <w:r w:rsidRPr="00A56DD5">
              <w:rPr>
                <w:rFonts w:ascii="Times New Roman" w:eastAsia="Times New Roman" w:hAnsi="Times New Roman" w:cs="Times New Roman"/>
                <w:b/>
                <w:bCs/>
                <w:kern w:val="3"/>
                <w:sz w:val="28"/>
                <w:szCs w:val="28"/>
                <w:lang w:eastAsia="zh-CN"/>
              </w:rPr>
              <w:t>»</w:t>
            </w:r>
          </w:p>
          <w:p w14:paraId="218838E7" w14:textId="77777777"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p>
        </w:tc>
      </w:tr>
    </w:tbl>
    <w:p w14:paraId="2E6A9BB1" w14:textId="298580FC" w:rsidR="00033EB8" w:rsidRDefault="00A56DD5" w:rsidP="00714DA6">
      <w:pPr>
        <w:autoSpaceDE w:val="0"/>
        <w:autoSpaceDN w:val="0"/>
        <w:adjustRightInd w:val="0"/>
        <w:spacing w:after="0" w:line="240" w:lineRule="auto"/>
        <w:ind w:firstLine="567"/>
        <w:jc w:val="both"/>
        <w:rPr>
          <w:rFonts w:ascii="Times New Roman" w:eastAsia="Calibri" w:hAnsi="Times New Roman" w:cs="Times New Roman"/>
          <w:color w:val="000000"/>
          <w:kern w:val="0"/>
          <w:sz w:val="28"/>
          <w:szCs w:val="28"/>
        </w:rPr>
      </w:pPr>
      <w:r w:rsidRPr="00A56DD5">
        <w:rPr>
          <w:rFonts w:ascii="Times New Roman" w:eastAsia="Calibri" w:hAnsi="Times New Roman" w:cs="Times New Roman"/>
          <w:color w:val="000000"/>
          <w:kern w:val="0"/>
          <w:sz w:val="28"/>
          <w:szCs w:val="28"/>
        </w:rPr>
        <w:br w:type="textWrapping" w:clear="all"/>
      </w:r>
      <w:bookmarkStart w:id="1" w:name="_Hlk145925216"/>
      <w:r w:rsidR="00714DA6">
        <w:rPr>
          <w:rFonts w:ascii="Times New Roman" w:hAnsi="Times New Roman" w:cs="Times New Roman"/>
          <w:sz w:val="28"/>
          <w:szCs w:val="28"/>
        </w:rPr>
        <w:t xml:space="preserve">        </w:t>
      </w:r>
      <w:r w:rsidR="00033EB8" w:rsidRPr="003A11C5">
        <w:rPr>
          <w:rFonts w:ascii="Times New Roman" w:hAnsi="Times New Roman" w:cs="Times New Roman"/>
          <w:sz w:val="28"/>
          <w:szCs w:val="28"/>
        </w:rPr>
        <w:t xml:space="preserve">Керуючись підпунктом </w:t>
      </w:r>
      <w:r w:rsidRPr="00A56DD5">
        <w:rPr>
          <w:rFonts w:ascii="Times New Roman" w:eastAsia="Calibri" w:hAnsi="Times New Roman" w:cs="Times New Roman"/>
          <w:color w:val="000000"/>
          <w:kern w:val="0"/>
          <w:sz w:val="28"/>
          <w:szCs w:val="28"/>
        </w:rPr>
        <w:t xml:space="preserve">1 пункту «а» статті 27, </w:t>
      </w:r>
      <w:r w:rsidRPr="00A56DD5">
        <w:rPr>
          <w:rFonts w:ascii="Times New Roman" w:eastAsia="Calibri" w:hAnsi="Times New Roman" w:cs="Times New Roman"/>
          <w:color w:val="000000" w:themeColor="text1"/>
          <w:kern w:val="0"/>
          <w:sz w:val="28"/>
          <w:szCs w:val="28"/>
        </w:rPr>
        <w:t>пунк</w:t>
      </w:r>
      <w:r w:rsidR="00033EB8" w:rsidRPr="004E296D">
        <w:rPr>
          <w:rFonts w:ascii="Times New Roman" w:eastAsia="Calibri" w:hAnsi="Times New Roman" w:cs="Times New Roman"/>
          <w:color w:val="000000" w:themeColor="text1"/>
          <w:kern w:val="0"/>
          <w:sz w:val="28"/>
          <w:szCs w:val="28"/>
        </w:rPr>
        <w:t>том</w:t>
      </w:r>
      <w:r w:rsidRPr="00A56DD5">
        <w:rPr>
          <w:rFonts w:ascii="Times New Roman" w:eastAsia="Calibri" w:hAnsi="Times New Roman" w:cs="Times New Roman"/>
          <w:color w:val="000000" w:themeColor="text1"/>
          <w:kern w:val="0"/>
          <w:sz w:val="28"/>
          <w:szCs w:val="28"/>
        </w:rPr>
        <w:t xml:space="preserve"> 1 </w:t>
      </w:r>
      <w:r w:rsidRPr="00A56DD5">
        <w:rPr>
          <w:rFonts w:ascii="Times New Roman" w:eastAsia="Calibri" w:hAnsi="Times New Roman" w:cs="Times New Roman"/>
          <w:color w:val="000000"/>
          <w:kern w:val="0"/>
          <w:sz w:val="28"/>
          <w:szCs w:val="28"/>
        </w:rPr>
        <w:t>частин</w:t>
      </w:r>
      <w:r w:rsidR="004E296D">
        <w:rPr>
          <w:rFonts w:ascii="Times New Roman" w:eastAsia="Calibri" w:hAnsi="Times New Roman" w:cs="Times New Roman"/>
          <w:color w:val="000000"/>
          <w:kern w:val="0"/>
          <w:sz w:val="28"/>
          <w:szCs w:val="28"/>
        </w:rPr>
        <w:t>и</w:t>
      </w:r>
      <w:r w:rsidR="00221239">
        <w:rPr>
          <w:rFonts w:ascii="Times New Roman" w:eastAsia="Calibri" w:hAnsi="Times New Roman" w:cs="Times New Roman"/>
          <w:color w:val="000000"/>
          <w:kern w:val="0"/>
          <w:sz w:val="28"/>
          <w:szCs w:val="28"/>
        </w:rPr>
        <w:t xml:space="preserve"> </w:t>
      </w:r>
      <w:r w:rsidR="00033EB8">
        <w:rPr>
          <w:rFonts w:ascii="Times New Roman" w:eastAsia="Calibri" w:hAnsi="Times New Roman" w:cs="Times New Roman"/>
          <w:color w:val="000000"/>
          <w:kern w:val="0"/>
          <w:sz w:val="28"/>
          <w:szCs w:val="28"/>
        </w:rPr>
        <w:t>друго</w:t>
      </w:r>
      <w:r w:rsidR="004E296D">
        <w:rPr>
          <w:rFonts w:ascii="Times New Roman" w:eastAsia="Calibri" w:hAnsi="Times New Roman" w:cs="Times New Roman"/>
          <w:color w:val="000000"/>
          <w:kern w:val="0"/>
          <w:sz w:val="28"/>
          <w:szCs w:val="28"/>
        </w:rPr>
        <w:t xml:space="preserve">ї </w:t>
      </w:r>
      <w:r w:rsidRPr="00A56DD5">
        <w:rPr>
          <w:rFonts w:ascii="Times New Roman" w:eastAsia="Calibri" w:hAnsi="Times New Roman" w:cs="Times New Roman"/>
          <w:color w:val="000000"/>
          <w:kern w:val="0"/>
          <w:sz w:val="28"/>
          <w:szCs w:val="28"/>
        </w:rPr>
        <w:t>статті 52</w:t>
      </w:r>
      <w:r w:rsidR="004B0D29">
        <w:rPr>
          <w:rFonts w:ascii="Times New Roman" w:eastAsia="Calibri" w:hAnsi="Times New Roman" w:cs="Times New Roman"/>
          <w:color w:val="000000"/>
          <w:kern w:val="0"/>
          <w:sz w:val="28"/>
          <w:szCs w:val="28"/>
        </w:rPr>
        <w:t>,</w:t>
      </w:r>
      <w:r w:rsidR="00433FF8">
        <w:rPr>
          <w:rFonts w:ascii="Times New Roman" w:eastAsia="Calibri" w:hAnsi="Times New Roman" w:cs="Times New Roman"/>
          <w:color w:val="000000"/>
          <w:kern w:val="0"/>
          <w:sz w:val="28"/>
          <w:szCs w:val="28"/>
        </w:rPr>
        <w:t xml:space="preserve"> </w:t>
      </w:r>
      <w:r w:rsidR="004B0D29">
        <w:rPr>
          <w:rFonts w:ascii="Times New Roman" w:eastAsia="Calibri" w:hAnsi="Times New Roman" w:cs="Times New Roman"/>
          <w:color w:val="000000"/>
          <w:kern w:val="0"/>
          <w:sz w:val="28"/>
          <w:szCs w:val="28"/>
        </w:rPr>
        <w:t xml:space="preserve">частиною шостою статті 59 </w:t>
      </w:r>
      <w:r w:rsidRPr="00A56DD5">
        <w:rPr>
          <w:rFonts w:ascii="Times New Roman" w:eastAsia="Calibri" w:hAnsi="Times New Roman" w:cs="Times New Roman"/>
          <w:color w:val="000000"/>
          <w:kern w:val="0"/>
          <w:sz w:val="28"/>
          <w:szCs w:val="28"/>
        </w:rPr>
        <w:t>Закону України «Про місцеве самоврядування в Україні»</w:t>
      </w:r>
      <w:bookmarkEnd w:id="1"/>
      <w:r w:rsidRPr="00A56DD5">
        <w:rPr>
          <w:rFonts w:ascii="Times New Roman" w:eastAsia="Calibri" w:hAnsi="Times New Roman" w:cs="Times New Roman"/>
          <w:color w:val="000000"/>
          <w:kern w:val="0"/>
          <w:sz w:val="28"/>
          <w:szCs w:val="28"/>
        </w:rPr>
        <w:t>,</w:t>
      </w:r>
      <w:r w:rsidRPr="00A56DD5">
        <w:rPr>
          <w:rFonts w:ascii="Times New Roman" w:eastAsia="Calibri" w:hAnsi="Times New Roman" w:cs="Times New Roman"/>
          <w:color w:val="000000"/>
          <w:kern w:val="0"/>
          <w:sz w:val="28"/>
          <w:szCs w:val="28"/>
          <w:bdr w:val="none" w:sz="0" w:space="0" w:color="auto" w:frame="1"/>
          <w:shd w:val="clear" w:color="auto" w:fill="FFFFFF"/>
        </w:rPr>
        <w:t> </w:t>
      </w:r>
      <w:r w:rsidR="004E296D">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Pr="00A56DD5">
        <w:rPr>
          <w:rFonts w:ascii="Times New Roman" w:eastAsia="Calibri" w:hAnsi="Times New Roman" w:cs="Times New Roman"/>
          <w:color w:val="000000"/>
          <w:kern w:val="0"/>
          <w:sz w:val="28"/>
          <w:szCs w:val="28"/>
          <w:bdr w:val="none" w:sz="0" w:space="0" w:color="auto" w:frame="1"/>
          <w:shd w:val="clear" w:color="auto" w:fill="FFFFFF"/>
        </w:rPr>
        <w:t xml:space="preserve"> з  метою </w:t>
      </w:r>
      <w:r w:rsidRPr="00A56DD5">
        <w:rPr>
          <w:rFonts w:ascii="Times New Roman" w:eastAsia="Calibri" w:hAnsi="Times New Roman" w:cs="Times New Roman"/>
          <w:color w:val="000000"/>
          <w:kern w:val="0"/>
          <w:sz w:val="28"/>
          <w:szCs w:val="28"/>
        </w:rPr>
        <w:t>оптимізації  процесу обслуговування</w:t>
      </w:r>
      <w:r w:rsidRPr="00A56DD5">
        <w:rPr>
          <w:rFonts w:ascii="Times New Roman" w:eastAsia="Calibri" w:hAnsi="Times New Roman" w:cs="Times New Roman"/>
          <w:color w:val="000000"/>
          <w:kern w:val="0"/>
          <w:sz w:val="28"/>
          <w:szCs w:val="28"/>
          <w:lang w:eastAsia="uk-UA"/>
        </w:rPr>
        <w:t xml:space="preserve"> розпорядників та одержувачів бюджетних коштів, посилення інформаційної безпеки та створення належних умов обслуговування розпорядників та одержувачів бюджетних коштів </w:t>
      </w:r>
      <w:r w:rsidR="002D2A19">
        <w:rPr>
          <w:rFonts w:ascii="Times New Roman" w:eastAsia="Calibri" w:hAnsi="Times New Roman" w:cs="Times New Roman"/>
          <w:color w:val="000000"/>
          <w:kern w:val="0"/>
          <w:sz w:val="28"/>
          <w:szCs w:val="28"/>
        </w:rPr>
        <w:t>виконавчий комітет Погребищенської  міської ради</w:t>
      </w:r>
    </w:p>
    <w:p w14:paraId="4AE3AC25" w14:textId="77777777" w:rsidR="00033EB8" w:rsidRDefault="00033EB8" w:rsidP="00A56DD5">
      <w:pPr>
        <w:autoSpaceDE w:val="0"/>
        <w:autoSpaceDN w:val="0"/>
        <w:adjustRightInd w:val="0"/>
        <w:spacing w:after="0" w:line="240" w:lineRule="auto"/>
        <w:jc w:val="both"/>
        <w:rPr>
          <w:rFonts w:ascii="Times New Roman" w:eastAsia="Calibri" w:hAnsi="Times New Roman" w:cs="Times New Roman"/>
          <w:color w:val="000000"/>
          <w:kern w:val="0"/>
          <w:sz w:val="28"/>
          <w:szCs w:val="28"/>
        </w:rPr>
      </w:pPr>
    </w:p>
    <w:p w14:paraId="1B4FE5EE" w14:textId="77777777" w:rsidR="00A56DD5" w:rsidRPr="00A56DD5" w:rsidRDefault="00A56DD5" w:rsidP="00A56DD5">
      <w:pPr>
        <w:autoSpaceDE w:val="0"/>
        <w:autoSpaceDN w:val="0"/>
        <w:adjustRightInd w:val="0"/>
        <w:spacing w:after="0" w:line="240" w:lineRule="auto"/>
        <w:jc w:val="both"/>
        <w:rPr>
          <w:rFonts w:ascii="Times New Roman" w:eastAsia="Calibri" w:hAnsi="Times New Roman" w:cs="Times New Roman"/>
          <w:color w:val="000000"/>
          <w:kern w:val="3"/>
          <w:sz w:val="28"/>
          <w:szCs w:val="28"/>
        </w:rPr>
      </w:pPr>
      <w:r w:rsidRPr="00A56DD5">
        <w:rPr>
          <w:rFonts w:ascii="Times New Roman" w:eastAsia="Calibri" w:hAnsi="Times New Roman" w:cs="Times New Roman"/>
          <w:color w:val="000000"/>
          <w:kern w:val="0"/>
          <w:sz w:val="28"/>
          <w:szCs w:val="28"/>
        </w:rPr>
        <w:t xml:space="preserve">ВИРІШИВ: </w:t>
      </w:r>
    </w:p>
    <w:p w14:paraId="633490CF" w14:textId="77777777" w:rsidR="00A56DD5" w:rsidRPr="00A56DD5" w:rsidRDefault="00A56DD5" w:rsidP="00A56DD5">
      <w:pPr>
        <w:suppressAutoHyphens/>
        <w:autoSpaceDN w:val="0"/>
        <w:spacing w:after="0" w:line="240" w:lineRule="auto"/>
        <w:jc w:val="both"/>
        <w:rPr>
          <w:rFonts w:ascii="Times New Roman" w:eastAsia="Times New Roman" w:hAnsi="Times New Roman" w:cs="Times New Roman"/>
          <w:kern w:val="3"/>
          <w:sz w:val="20"/>
          <w:szCs w:val="20"/>
          <w:lang w:eastAsia="zh-CN"/>
        </w:rPr>
      </w:pPr>
    </w:p>
    <w:p w14:paraId="72A43BA0" w14:textId="0BC79E68" w:rsidR="00A56DD5" w:rsidRPr="00A56DD5" w:rsidRDefault="00A56DD5" w:rsidP="00714DA6">
      <w:pPr>
        <w:suppressAutoHyphens/>
        <w:autoSpaceDN w:val="0"/>
        <w:spacing w:after="0" w:line="240" w:lineRule="auto"/>
        <w:ind w:firstLine="567"/>
        <w:jc w:val="both"/>
        <w:rPr>
          <w:rFonts w:ascii="Times New Roman" w:eastAsia="Times New Roman" w:hAnsi="Times New Roman" w:cs="Times New Roman"/>
          <w:i/>
          <w:iCs/>
          <w:kern w:val="0"/>
          <w:sz w:val="28"/>
          <w:szCs w:val="28"/>
          <w:lang w:eastAsia="ru-RU"/>
        </w:rPr>
      </w:pPr>
      <w:r w:rsidRPr="00A56DD5">
        <w:rPr>
          <w:rFonts w:ascii="Times New Roman" w:eastAsia="Times New Roman" w:hAnsi="Times New Roman" w:cs="Times New Roman"/>
          <w:kern w:val="3"/>
          <w:sz w:val="28"/>
          <w:szCs w:val="24"/>
          <w:lang w:eastAsia="ru-RU"/>
        </w:rPr>
        <w:t xml:space="preserve"> 1. Схвалити </w:t>
      </w:r>
      <w:bookmarkStart w:id="2" w:name="_Hlk152332257"/>
      <w:bookmarkStart w:id="3" w:name="_Hlk152332274"/>
      <w:r w:rsidR="005144C6">
        <w:rPr>
          <w:rFonts w:ascii="Times New Roman" w:eastAsia="Times New Roman" w:hAnsi="Times New Roman" w:cs="Times New Roman"/>
          <w:kern w:val="3"/>
          <w:sz w:val="28"/>
          <w:szCs w:val="24"/>
          <w:lang w:eastAsia="ru-RU"/>
        </w:rPr>
        <w:t xml:space="preserve">та </w:t>
      </w:r>
      <w:proofErr w:type="spellStart"/>
      <w:r w:rsidR="005144C6">
        <w:rPr>
          <w:rFonts w:ascii="Times New Roman" w:eastAsia="Times New Roman" w:hAnsi="Times New Roman" w:cs="Times New Roman"/>
          <w:kern w:val="3"/>
          <w:sz w:val="28"/>
          <w:szCs w:val="24"/>
          <w:lang w:eastAsia="ru-RU"/>
        </w:rPr>
        <w:t>внести</w:t>
      </w:r>
      <w:proofErr w:type="spellEnd"/>
      <w:r w:rsidR="005144C6">
        <w:rPr>
          <w:rFonts w:ascii="Times New Roman" w:eastAsia="Times New Roman" w:hAnsi="Times New Roman" w:cs="Times New Roman"/>
          <w:kern w:val="3"/>
          <w:sz w:val="28"/>
          <w:szCs w:val="24"/>
          <w:lang w:eastAsia="ru-RU"/>
        </w:rPr>
        <w:t xml:space="preserve"> на розгляд</w:t>
      </w:r>
      <w:r w:rsidR="001703EC">
        <w:rPr>
          <w:rFonts w:ascii="Times New Roman" w:eastAsia="Times New Roman" w:hAnsi="Times New Roman" w:cs="Times New Roman"/>
          <w:kern w:val="3"/>
          <w:sz w:val="28"/>
          <w:szCs w:val="24"/>
          <w:lang w:eastAsia="ru-RU"/>
        </w:rPr>
        <w:t xml:space="preserve"> </w:t>
      </w:r>
      <w:r w:rsidR="005144C6">
        <w:rPr>
          <w:rFonts w:ascii="Times New Roman" w:eastAsia="Times New Roman" w:hAnsi="Times New Roman" w:cs="Times New Roman"/>
          <w:kern w:val="0"/>
          <w:sz w:val="28"/>
          <w:szCs w:val="28"/>
          <w:lang w:eastAsia="ru-RU"/>
        </w:rPr>
        <w:t xml:space="preserve">Погребищенської </w:t>
      </w:r>
      <w:r w:rsidR="005144C6" w:rsidRPr="00A56DD5">
        <w:rPr>
          <w:rFonts w:ascii="Times New Roman" w:eastAsia="Times New Roman" w:hAnsi="Times New Roman" w:cs="Times New Roman"/>
          <w:kern w:val="0"/>
          <w:sz w:val="28"/>
          <w:szCs w:val="28"/>
          <w:lang w:eastAsia="ru-RU"/>
        </w:rPr>
        <w:t>міської  ради</w:t>
      </w:r>
      <w:r w:rsidR="001703EC">
        <w:rPr>
          <w:rFonts w:ascii="Times New Roman" w:eastAsia="Times New Roman" w:hAnsi="Times New Roman" w:cs="Times New Roman"/>
          <w:kern w:val="0"/>
          <w:sz w:val="28"/>
          <w:szCs w:val="28"/>
          <w:lang w:eastAsia="ru-RU"/>
        </w:rPr>
        <w:t xml:space="preserve"> </w:t>
      </w:r>
      <w:r w:rsidRPr="00A56DD5">
        <w:rPr>
          <w:rFonts w:ascii="Times New Roman" w:eastAsia="Times New Roman" w:hAnsi="Times New Roman" w:cs="Times New Roman"/>
          <w:kern w:val="3"/>
          <w:sz w:val="28"/>
          <w:szCs w:val="24"/>
          <w:lang w:eastAsia="ru-RU"/>
        </w:rPr>
        <w:t>проєкт рішення</w:t>
      </w:r>
      <w:bookmarkEnd w:id="2"/>
      <w:bookmarkEnd w:id="3"/>
      <w:r w:rsidR="001703EC">
        <w:rPr>
          <w:rFonts w:ascii="Times New Roman" w:eastAsia="Times New Roman" w:hAnsi="Times New Roman" w:cs="Times New Roman"/>
          <w:kern w:val="3"/>
          <w:sz w:val="28"/>
          <w:szCs w:val="24"/>
          <w:lang w:eastAsia="ru-RU"/>
        </w:rPr>
        <w:t xml:space="preserve"> </w:t>
      </w:r>
      <w:r w:rsidRPr="00A56DD5">
        <w:rPr>
          <w:rFonts w:ascii="Times New Roman" w:eastAsia="Times New Roman" w:hAnsi="Times New Roman" w:cs="Times New Roman"/>
          <w:kern w:val="3"/>
          <w:sz w:val="28"/>
          <w:szCs w:val="24"/>
          <w:lang w:eastAsia="ru-RU"/>
        </w:rPr>
        <w:t>«</w:t>
      </w:r>
      <w:r w:rsidRPr="00A56DD5">
        <w:rPr>
          <w:rFonts w:ascii="Times New Roman" w:eastAsia="Times New Roman" w:hAnsi="Times New Roman" w:cs="Times New Roman"/>
          <w:kern w:val="3"/>
          <w:sz w:val="28"/>
          <w:szCs w:val="28"/>
          <w:lang w:eastAsia="zh-CN"/>
        </w:rPr>
        <w:t xml:space="preserve">Про затвердження </w:t>
      </w:r>
      <w:r w:rsidRPr="00A56DD5">
        <w:rPr>
          <w:rFonts w:ascii="Times New Roman" w:eastAsia="Times New Roman" w:hAnsi="Times New Roman" w:cs="Times New Roman"/>
          <w:sz w:val="28"/>
          <w:szCs w:val="28"/>
          <w:lang w:eastAsia="zh-CN"/>
        </w:rPr>
        <w:t xml:space="preserve">міської цільової Програми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Pr="00A56DD5">
        <w:rPr>
          <w:rFonts w:ascii="Times New Roman" w:eastAsia="Times New Roman" w:hAnsi="Times New Roman" w:cs="Times New Roman"/>
          <w:kern w:val="3"/>
          <w:sz w:val="28"/>
          <w:szCs w:val="24"/>
          <w:lang w:eastAsia="ru-RU"/>
        </w:rPr>
        <w:t>»</w:t>
      </w:r>
      <w:r w:rsidRPr="00A56DD5">
        <w:rPr>
          <w:rFonts w:ascii="Times New Roman" w:eastAsia="Times New Roman" w:hAnsi="Times New Roman" w:cs="Times New Roman"/>
          <w:kern w:val="3"/>
          <w:sz w:val="28"/>
          <w:szCs w:val="28"/>
          <w:lang w:eastAsia="zh-CN"/>
        </w:rPr>
        <w:t>, що</w:t>
      </w:r>
      <w:r w:rsidRPr="00A56DD5">
        <w:rPr>
          <w:rFonts w:ascii="Times New Roman" w:eastAsia="Times New Roman" w:hAnsi="Times New Roman" w:cs="Times New Roman"/>
          <w:kern w:val="3"/>
          <w:sz w:val="28"/>
          <w:szCs w:val="28"/>
          <w:lang w:eastAsia="ru-RU"/>
        </w:rPr>
        <w:t xml:space="preserve"> додається.</w:t>
      </w:r>
    </w:p>
    <w:p w14:paraId="21904E95" w14:textId="77777777" w:rsidR="00A56DD5" w:rsidRPr="00A56DD5" w:rsidRDefault="005144C6"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kern w:val="0"/>
          <w:sz w:val="28"/>
          <w:szCs w:val="28"/>
          <w:lang w:eastAsia="zh-CN"/>
        </w:rPr>
        <w:t>2</w:t>
      </w:r>
      <w:r w:rsidR="00A56DD5" w:rsidRPr="00A56DD5">
        <w:rPr>
          <w:rFonts w:ascii="Times New Roman" w:eastAsia="Times New Roman" w:hAnsi="Times New Roman" w:cs="Times New Roman"/>
          <w:kern w:val="0"/>
          <w:sz w:val="28"/>
          <w:szCs w:val="28"/>
          <w:lang w:eastAsia="zh-CN"/>
        </w:rPr>
        <w:t>.Контроль за виконанням цього рішення залишаю за собою.</w:t>
      </w:r>
    </w:p>
    <w:p w14:paraId="38235B82" w14:textId="77777777" w:rsidR="00A56DD5" w:rsidRPr="00A56DD5" w:rsidRDefault="00A56DD5" w:rsidP="00A56DD5">
      <w:pPr>
        <w:suppressAutoHyphens/>
        <w:spacing w:after="0" w:line="240" w:lineRule="auto"/>
        <w:jc w:val="both"/>
        <w:rPr>
          <w:rFonts w:ascii="Times New Roman" w:eastAsia="Times New Roman" w:hAnsi="Times New Roman" w:cs="Times New Roman"/>
          <w:b/>
          <w:kern w:val="0"/>
          <w:sz w:val="28"/>
          <w:szCs w:val="28"/>
          <w:lang w:eastAsia="zh-CN"/>
        </w:rPr>
      </w:pPr>
    </w:p>
    <w:p w14:paraId="3F7A589A" w14:textId="6C0FE6AA" w:rsidR="00A56DD5" w:rsidRDefault="004E296D" w:rsidP="00A56DD5">
      <w:pPr>
        <w:suppressAutoHyphens/>
        <w:spacing w:after="0" w:line="240" w:lineRule="auto"/>
        <w:jc w:val="both"/>
        <w:rPr>
          <w:rFonts w:ascii="Times New Roman" w:eastAsia="Times New Roman" w:hAnsi="Times New Roman" w:cs="Times New Roman"/>
          <w:b/>
          <w:kern w:val="0"/>
          <w:sz w:val="28"/>
          <w:szCs w:val="28"/>
          <w:lang w:eastAsia="zh-CN"/>
        </w:rPr>
      </w:pPr>
      <w:r>
        <w:rPr>
          <w:rFonts w:ascii="Times New Roman" w:eastAsia="Times New Roman" w:hAnsi="Times New Roman" w:cs="Times New Roman"/>
          <w:b/>
          <w:kern w:val="0"/>
          <w:sz w:val="28"/>
          <w:szCs w:val="28"/>
          <w:lang w:eastAsia="zh-CN"/>
        </w:rPr>
        <w:t>М</w:t>
      </w:r>
      <w:r w:rsidR="00A56DD5" w:rsidRPr="00A56DD5">
        <w:rPr>
          <w:rFonts w:ascii="Times New Roman" w:eastAsia="Times New Roman" w:hAnsi="Times New Roman" w:cs="Times New Roman"/>
          <w:b/>
          <w:kern w:val="0"/>
          <w:sz w:val="28"/>
          <w:szCs w:val="28"/>
          <w:lang w:eastAsia="zh-CN"/>
        </w:rPr>
        <w:t xml:space="preserve">іський голова            </w:t>
      </w:r>
      <w:r w:rsidR="00714DA6">
        <w:rPr>
          <w:rFonts w:ascii="Times New Roman" w:eastAsia="Times New Roman" w:hAnsi="Times New Roman" w:cs="Times New Roman"/>
          <w:b/>
          <w:kern w:val="0"/>
          <w:sz w:val="28"/>
          <w:szCs w:val="28"/>
          <w:lang w:eastAsia="zh-CN"/>
        </w:rPr>
        <w:t xml:space="preserve">                                        </w:t>
      </w:r>
      <w:r w:rsidR="00A56DD5" w:rsidRPr="00A56DD5">
        <w:rPr>
          <w:rFonts w:ascii="Times New Roman" w:eastAsia="Times New Roman" w:hAnsi="Times New Roman" w:cs="Times New Roman"/>
          <w:b/>
          <w:kern w:val="0"/>
          <w:sz w:val="28"/>
          <w:szCs w:val="28"/>
          <w:lang w:eastAsia="zh-CN"/>
        </w:rPr>
        <w:t xml:space="preserve">          Сергій ВОЛИНСЬКИЙ</w:t>
      </w:r>
    </w:p>
    <w:tbl>
      <w:tblPr>
        <w:tblpPr w:leftFromText="180" w:rightFromText="180" w:vertAnchor="text" w:horzAnchor="margin" w:tblpXSpec="right" w:tblpY="98"/>
        <w:tblW w:w="4661" w:type="dxa"/>
        <w:tblLook w:val="04A0" w:firstRow="1" w:lastRow="0" w:firstColumn="1" w:lastColumn="0" w:noHBand="0" w:noVBand="1"/>
      </w:tblPr>
      <w:tblGrid>
        <w:gridCol w:w="4661"/>
      </w:tblGrid>
      <w:tr w:rsidR="002D2A19" w:rsidRPr="00A56DD5" w14:paraId="12971836" w14:textId="77777777" w:rsidTr="002D2A19">
        <w:trPr>
          <w:trHeight w:val="1612"/>
        </w:trPr>
        <w:tc>
          <w:tcPr>
            <w:tcW w:w="4661" w:type="dxa"/>
            <w:hideMark/>
          </w:tcPr>
          <w:p w14:paraId="53A5E5A2"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lastRenderedPageBreak/>
              <w:t xml:space="preserve">Додаток  </w:t>
            </w:r>
          </w:p>
          <w:p w14:paraId="1E6761F4"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до рішення виконавчого комітету </w:t>
            </w:r>
          </w:p>
          <w:p w14:paraId="7F2588E8"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Погребищенської  міської  ради </w:t>
            </w:r>
          </w:p>
          <w:p w14:paraId="5E02201E" w14:textId="77777777" w:rsidR="002D2A19" w:rsidRPr="00A56DD5" w:rsidRDefault="002D2A19" w:rsidP="002D2A19">
            <w:pPr>
              <w:suppressAutoHyphens/>
              <w:spacing w:after="0" w:line="240" w:lineRule="auto"/>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8"/>
                <w:szCs w:val="28"/>
                <w:lang w:eastAsia="zh-CN"/>
              </w:rPr>
              <w:t>___________</w:t>
            </w:r>
            <w:r w:rsidRPr="00A56DD5">
              <w:rPr>
                <w:rFonts w:ascii="Times New Roman" w:eastAsia="Times New Roman" w:hAnsi="Times New Roman" w:cs="Times New Roman"/>
                <w:kern w:val="0"/>
                <w:sz w:val="28"/>
                <w:szCs w:val="28"/>
                <w:lang w:eastAsia="zh-CN"/>
              </w:rPr>
              <w:t xml:space="preserve"> 202</w:t>
            </w:r>
            <w:r>
              <w:rPr>
                <w:rFonts w:ascii="Times New Roman" w:eastAsia="Times New Roman" w:hAnsi="Times New Roman" w:cs="Times New Roman"/>
                <w:kern w:val="0"/>
                <w:sz w:val="28"/>
                <w:szCs w:val="28"/>
                <w:lang w:eastAsia="zh-CN"/>
              </w:rPr>
              <w:t>6</w:t>
            </w:r>
            <w:r w:rsidRPr="00A56DD5">
              <w:rPr>
                <w:rFonts w:ascii="Times New Roman" w:eastAsia="Times New Roman" w:hAnsi="Times New Roman" w:cs="Times New Roman"/>
                <w:kern w:val="0"/>
                <w:sz w:val="28"/>
                <w:szCs w:val="28"/>
                <w:lang w:eastAsia="zh-CN"/>
              </w:rPr>
              <w:t xml:space="preserve"> р</w:t>
            </w:r>
            <w:r>
              <w:rPr>
                <w:rFonts w:ascii="Times New Roman" w:eastAsia="Times New Roman" w:hAnsi="Times New Roman" w:cs="Times New Roman"/>
                <w:kern w:val="0"/>
                <w:sz w:val="28"/>
                <w:szCs w:val="28"/>
                <w:lang w:eastAsia="zh-CN"/>
              </w:rPr>
              <w:t>оку</w:t>
            </w:r>
            <w:r w:rsidRPr="00A56DD5">
              <w:rPr>
                <w:rFonts w:ascii="Times New Roman" w:eastAsia="Times New Roman" w:hAnsi="Times New Roman" w:cs="Times New Roman"/>
                <w:kern w:val="0"/>
                <w:sz w:val="28"/>
                <w:szCs w:val="28"/>
                <w:lang w:eastAsia="zh-CN"/>
              </w:rPr>
              <w:t xml:space="preserve">  № </w:t>
            </w:r>
            <w:r>
              <w:rPr>
                <w:rFonts w:ascii="Times New Roman" w:eastAsia="Times New Roman" w:hAnsi="Times New Roman" w:cs="Times New Roman"/>
                <w:kern w:val="0"/>
                <w:sz w:val="28"/>
                <w:szCs w:val="28"/>
                <w:lang w:eastAsia="zh-CN"/>
              </w:rPr>
              <w:t>_____</w:t>
            </w:r>
          </w:p>
        </w:tc>
      </w:tr>
    </w:tbl>
    <w:p w14:paraId="49888604" w14:textId="77777777" w:rsidR="004E296D" w:rsidRPr="00A56DD5" w:rsidRDefault="004E296D" w:rsidP="00A56DD5">
      <w:pPr>
        <w:suppressAutoHyphens/>
        <w:spacing w:after="0" w:line="240" w:lineRule="auto"/>
        <w:jc w:val="both"/>
        <w:rPr>
          <w:rFonts w:ascii="Times New Roman" w:eastAsia="Times New Roman" w:hAnsi="Times New Roman" w:cs="Times New Roman"/>
          <w:kern w:val="0"/>
          <w:sz w:val="28"/>
          <w:szCs w:val="28"/>
          <w:lang w:eastAsia="zh-CN"/>
        </w:rPr>
      </w:pPr>
    </w:p>
    <w:p w14:paraId="158A1C5A"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6E6E5473"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19AAC2FB"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4706CCC2"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6AEA0371" w14:textId="77777777" w:rsidR="00A56DD5" w:rsidRPr="00A56DD5" w:rsidRDefault="00A56DD5" w:rsidP="00A56DD5">
      <w:pPr>
        <w:suppressAutoHyphens/>
        <w:spacing w:after="0" w:line="240" w:lineRule="auto"/>
        <w:ind w:firstLine="709"/>
        <w:jc w:val="center"/>
        <w:rPr>
          <w:rFonts w:ascii="Times New Roman" w:eastAsia="Times New Roman" w:hAnsi="Times New Roman" w:cs="Times New Roman"/>
          <w:kern w:val="0"/>
          <w:sz w:val="20"/>
          <w:szCs w:val="20"/>
          <w:lang w:eastAsia="zh-CN"/>
        </w:rPr>
      </w:pPr>
    </w:p>
    <w:p w14:paraId="2E930581" w14:textId="77777777" w:rsidR="00A56DD5" w:rsidRPr="00A56DD5" w:rsidRDefault="00A56DD5" w:rsidP="00A56DD5">
      <w:pPr>
        <w:suppressAutoHyphens/>
        <w:spacing w:after="0" w:line="240" w:lineRule="auto"/>
        <w:ind w:firstLine="709"/>
        <w:jc w:val="center"/>
        <w:rPr>
          <w:rFonts w:ascii="Times New Roman" w:eastAsia="Times New Roman" w:hAnsi="Times New Roman" w:cs="Times New Roman"/>
          <w:kern w:val="0"/>
          <w:sz w:val="20"/>
          <w:szCs w:val="20"/>
          <w:lang w:eastAsia="zh-CN"/>
        </w:rPr>
      </w:pPr>
    </w:p>
    <w:p w14:paraId="5946FEA7"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0"/>
          <w:sz w:val="28"/>
          <w:szCs w:val="28"/>
          <w:lang w:eastAsia="zh-CN"/>
        </w:rPr>
      </w:pPr>
    </w:p>
    <w:p w14:paraId="13A42FE0" w14:textId="77777777" w:rsidR="00A56DD5" w:rsidRPr="00A56DD5" w:rsidRDefault="00A56DD5" w:rsidP="005144C6">
      <w:pPr>
        <w:suppressAutoHyphens/>
        <w:spacing w:after="0" w:line="240" w:lineRule="auto"/>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t>ПРОЄКТ  РІШЕННЯ</w:t>
      </w:r>
    </w:p>
    <w:p w14:paraId="1CCD6ABC"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0"/>
          <w:sz w:val="28"/>
          <w:szCs w:val="28"/>
          <w:lang w:eastAsia="zh-CN"/>
        </w:rPr>
        <w:t>Погребищенської  міської  ради</w:t>
      </w:r>
    </w:p>
    <w:p w14:paraId="0F847748" w14:textId="77777777" w:rsidR="005144C6" w:rsidRDefault="00A56DD5" w:rsidP="00A56DD5">
      <w:pPr>
        <w:suppressAutoHyphens/>
        <w:spacing w:after="0" w:line="240" w:lineRule="auto"/>
        <w:jc w:val="center"/>
        <w:rPr>
          <w:rFonts w:ascii="Times New Roman" w:eastAsia="Times New Roman" w:hAnsi="Times New Roman" w:cs="Times New Roman"/>
          <w:b/>
          <w:bCs/>
          <w:color w:val="000000"/>
          <w:kern w:val="0"/>
          <w:sz w:val="28"/>
          <w:szCs w:val="28"/>
          <w:lang w:eastAsia="zh-CN"/>
        </w:rPr>
      </w:pPr>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w:t>
      </w:r>
    </w:p>
    <w:p w14:paraId="67E0B57C" w14:textId="77777777" w:rsidR="00A56DD5" w:rsidRPr="00A56DD5" w:rsidRDefault="005144C6" w:rsidP="00A56DD5">
      <w:pPr>
        <w:suppressAutoHyphens/>
        <w:spacing w:after="0" w:line="240" w:lineRule="auto"/>
        <w:jc w:val="center"/>
        <w:rPr>
          <w:rFonts w:ascii="Times New Roman" w:eastAsia="Times New Roman" w:hAnsi="Times New Roman" w:cs="Times New Roman"/>
          <w:b/>
          <w:bCs/>
          <w:kern w:val="3"/>
          <w:sz w:val="28"/>
          <w:szCs w:val="28"/>
          <w:lang w:eastAsia="zh-CN"/>
        </w:rPr>
      </w:pPr>
      <w:r>
        <w:rPr>
          <w:rFonts w:ascii="Times New Roman" w:eastAsia="Times New Roman" w:hAnsi="Times New Roman" w:cs="Times New Roman"/>
          <w:b/>
          <w:bCs/>
          <w:color w:val="000000"/>
          <w:kern w:val="0"/>
          <w:sz w:val="28"/>
          <w:szCs w:val="28"/>
          <w:lang w:eastAsia="zh-CN"/>
        </w:rPr>
        <w:t>г</w:t>
      </w:r>
      <w:r w:rsidR="00A56DD5" w:rsidRPr="00A56DD5">
        <w:rPr>
          <w:rFonts w:ascii="Times New Roman" w:eastAsia="Times New Roman" w:hAnsi="Times New Roman" w:cs="Times New Roman"/>
          <w:b/>
          <w:bCs/>
          <w:color w:val="000000"/>
          <w:kern w:val="0"/>
          <w:sz w:val="28"/>
          <w:szCs w:val="28"/>
          <w:lang w:eastAsia="zh-CN"/>
        </w:rPr>
        <w:t>ромаді на 202</w:t>
      </w:r>
      <w:r w:rsidR="004B0D29">
        <w:rPr>
          <w:rFonts w:ascii="Times New Roman" w:eastAsia="Times New Roman" w:hAnsi="Times New Roman" w:cs="Times New Roman"/>
          <w:b/>
          <w:bCs/>
          <w:color w:val="000000"/>
          <w:kern w:val="0"/>
          <w:sz w:val="28"/>
          <w:szCs w:val="28"/>
          <w:lang w:eastAsia="zh-CN"/>
        </w:rPr>
        <w:t>6</w:t>
      </w:r>
      <w:r w:rsidR="00A56DD5" w:rsidRPr="00A56DD5">
        <w:rPr>
          <w:rFonts w:ascii="Times New Roman" w:eastAsia="Times New Roman" w:hAnsi="Times New Roman" w:cs="Times New Roman"/>
          <w:b/>
          <w:bCs/>
          <w:color w:val="000000"/>
          <w:kern w:val="0"/>
          <w:sz w:val="28"/>
          <w:szCs w:val="28"/>
          <w:lang w:eastAsia="zh-CN"/>
        </w:rPr>
        <w:t xml:space="preserve"> рік</w:t>
      </w:r>
      <w:r w:rsidR="00A56DD5" w:rsidRPr="00A56DD5">
        <w:rPr>
          <w:rFonts w:ascii="Times New Roman" w:eastAsia="Times New Roman" w:hAnsi="Times New Roman" w:cs="Times New Roman"/>
          <w:b/>
          <w:bCs/>
          <w:kern w:val="3"/>
          <w:sz w:val="28"/>
          <w:szCs w:val="28"/>
          <w:lang w:eastAsia="zh-CN"/>
        </w:rPr>
        <w:t>»</w:t>
      </w:r>
    </w:p>
    <w:p w14:paraId="329F35F5"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3"/>
          <w:sz w:val="28"/>
          <w:szCs w:val="28"/>
          <w:lang w:eastAsia="zh-CN"/>
        </w:rPr>
      </w:pPr>
    </w:p>
    <w:p w14:paraId="20E5BEAA" w14:textId="2E750D01" w:rsidR="004B0D29" w:rsidRDefault="00033EB8" w:rsidP="00714DA6">
      <w:pPr>
        <w:suppressAutoHyphens/>
        <w:autoSpaceDN w:val="0"/>
        <w:spacing w:after="0" w:line="240" w:lineRule="auto"/>
        <w:ind w:firstLine="567"/>
        <w:jc w:val="both"/>
        <w:rPr>
          <w:rFonts w:ascii="Times New Roman" w:eastAsia="Times New Roman" w:hAnsi="Times New Roman" w:cs="Times New Roman"/>
          <w:kern w:val="3"/>
          <w:sz w:val="28"/>
          <w:szCs w:val="28"/>
          <w:lang w:eastAsia="zh-CN"/>
        </w:rPr>
      </w:pPr>
      <w:r w:rsidRPr="003A11C5">
        <w:rPr>
          <w:rFonts w:ascii="Times New Roman" w:hAnsi="Times New Roman" w:cs="Times New Roman"/>
          <w:sz w:val="28"/>
          <w:szCs w:val="28"/>
        </w:rPr>
        <w:t>Керуючись</w:t>
      </w:r>
      <w:r w:rsidRPr="003A11C5">
        <w:rPr>
          <w:rFonts w:ascii="Times New Roman" w:hAnsi="Times New Roman"/>
          <w:sz w:val="28"/>
          <w:szCs w:val="28"/>
        </w:rPr>
        <w:t xml:space="preserve"> пунктом </w:t>
      </w:r>
      <w:r w:rsidR="00A56DD5" w:rsidRPr="00A56DD5">
        <w:rPr>
          <w:rFonts w:ascii="Times New Roman" w:eastAsia="Times New Roman" w:hAnsi="Times New Roman" w:cs="Times New Roman"/>
          <w:kern w:val="0"/>
          <w:sz w:val="28"/>
          <w:szCs w:val="28"/>
          <w:lang w:eastAsia="zh-CN"/>
        </w:rPr>
        <w:t xml:space="preserve">22 частини </w:t>
      </w:r>
      <w:r>
        <w:rPr>
          <w:rFonts w:ascii="Times New Roman" w:eastAsia="Times New Roman" w:hAnsi="Times New Roman" w:cs="Times New Roman"/>
          <w:kern w:val="0"/>
          <w:sz w:val="28"/>
          <w:szCs w:val="28"/>
          <w:lang w:eastAsia="zh-CN"/>
        </w:rPr>
        <w:t>першої</w:t>
      </w:r>
      <w:r w:rsidR="00A56DD5" w:rsidRPr="00A56DD5">
        <w:rPr>
          <w:rFonts w:ascii="Times New Roman" w:eastAsia="Times New Roman" w:hAnsi="Times New Roman" w:cs="Times New Roman"/>
          <w:kern w:val="0"/>
          <w:sz w:val="28"/>
          <w:szCs w:val="28"/>
          <w:lang w:eastAsia="zh-CN"/>
        </w:rPr>
        <w:t xml:space="preserve"> статті 26, частин</w:t>
      </w:r>
      <w:r>
        <w:rPr>
          <w:rFonts w:ascii="Times New Roman" w:eastAsia="Times New Roman" w:hAnsi="Times New Roman" w:cs="Times New Roman"/>
          <w:kern w:val="0"/>
          <w:sz w:val="28"/>
          <w:szCs w:val="28"/>
          <w:lang w:eastAsia="zh-CN"/>
        </w:rPr>
        <w:t>ою першою</w:t>
      </w:r>
      <w:r w:rsidR="00A56DD5" w:rsidRPr="00A56DD5">
        <w:rPr>
          <w:rFonts w:ascii="Times New Roman" w:eastAsia="Times New Roman" w:hAnsi="Times New Roman" w:cs="Times New Roman"/>
          <w:kern w:val="0"/>
          <w:sz w:val="28"/>
          <w:szCs w:val="28"/>
          <w:lang w:eastAsia="zh-CN"/>
        </w:rPr>
        <w:t xml:space="preserve"> статті 59 Закону України «Про місцеве самоврядування в Україні»”</w:t>
      </w:r>
      <w:r w:rsidR="002D2A19">
        <w:rPr>
          <w:rFonts w:ascii="Times New Roman" w:eastAsia="Times New Roman" w:hAnsi="Times New Roman" w:cs="Times New Roman"/>
          <w:kern w:val="0"/>
          <w:sz w:val="28"/>
          <w:szCs w:val="28"/>
          <w:lang w:eastAsia="zh-CN"/>
        </w:rPr>
        <w:t>,</w:t>
      </w:r>
      <w:r w:rsidR="005B577A">
        <w:rPr>
          <w:rFonts w:ascii="Times New Roman" w:eastAsia="Times New Roman" w:hAnsi="Times New Roman" w:cs="Times New Roman"/>
          <w:kern w:val="0"/>
          <w:sz w:val="28"/>
          <w:szCs w:val="28"/>
          <w:lang w:eastAsia="zh-CN"/>
        </w:rPr>
        <w:t xml:space="preserve"> </w:t>
      </w:r>
      <w:r w:rsidR="005144C6">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00A56DD5" w:rsidRPr="00A56DD5">
        <w:rPr>
          <w:rFonts w:ascii="Times New Roman" w:eastAsia="Times New Roman" w:hAnsi="Times New Roman" w:cs="Times New Roman"/>
          <w:kern w:val="3"/>
          <w:sz w:val="28"/>
          <w:szCs w:val="28"/>
          <w:lang w:eastAsia="zh-CN"/>
        </w:rPr>
        <w:t xml:space="preserve">, враховуючи висновки </w:t>
      </w:r>
      <w:r w:rsidR="00A56DD5" w:rsidRPr="00A56DD5">
        <w:rPr>
          <w:rFonts w:ascii="Times New Roman" w:eastAsia="Times New Roman" w:hAnsi="Times New Roman" w:cs="Times New Roman"/>
          <w:bCs/>
          <w:sz w:val="28"/>
          <w:szCs w:val="28"/>
          <w:lang w:eastAsia="ru-RU"/>
        </w:rPr>
        <w:t xml:space="preserve">фінансового  управління міської  ради від  </w:t>
      </w:r>
      <w:r w:rsidR="005B577A" w:rsidRPr="005B577A">
        <w:rPr>
          <w:rFonts w:ascii="Times New Roman" w:eastAsia="Times New Roman" w:hAnsi="Times New Roman" w:cs="Times New Roman"/>
          <w:bCs/>
          <w:sz w:val="28"/>
          <w:szCs w:val="28"/>
          <w:lang w:eastAsia="ru-RU"/>
        </w:rPr>
        <w:t>23</w:t>
      </w:r>
      <w:r w:rsidR="004B0D29">
        <w:rPr>
          <w:rFonts w:ascii="Times New Roman" w:eastAsia="Times New Roman" w:hAnsi="Times New Roman" w:cs="Times New Roman"/>
          <w:bCs/>
          <w:sz w:val="28"/>
          <w:szCs w:val="28"/>
          <w:lang w:eastAsia="ru-RU"/>
        </w:rPr>
        <w:t xml:space="preserve"> 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 </w:t>
      </w:r>
      <w:r w:rsidR="00A56DD5" w:rsidRPr="005F2FD1">
        <w:rPr>
          <w:rFonts w:ascii="Times New Roman" w:eastAsia="Times New Roman" w:hAnsi="Times New Roman" w:cs="Times New Roman"/>
          <w:bCs/>
          <w:sz w:val="28"/>
          <w:szCs w:val="28"/>
          <w:lang w:eastAsia="ru-RU"/>
        </w:rPr>
        <w:t>02-1</w:t>
      </w:r>
      <w:r w:rsidR="005F2FD1" w:rsidRPr="005F2FD1">
        <w:rPr>
          <w:rFonts w:ascii="Times New Roman" w:eastAsia="Times New Roman" w:hAnsi="Times New Roman" w:cs="Times New Roman"/>
          <w:bCs/>
          <w:sz w:val="28"/>
          <w:szCs w:val="28"/>
          <w:lang w:eastAsia="ru-RU"/>
        </w:rPr>
        <w:t>9</w:t>
      </w:r>
      <w:r w:rsidR="00A56DD5" w:rsidRPr="005F2FD1">
        <w:rPr>
          <w:rFonts w:ascii="Times New Roman" w:eastAsia="Times New Roman" w:hAnsi="Times New Roman" w:cs="Times New Roman"/>
          <w:bCs/>
          <w:sz w:val="28"/>
          <w:szCs w:val="28"/>
          <w:lang w:eastAsia="ru-RU"/>
        </w:rPr>
        <w:t>/</w:t>
      </w:r>
      <w:r w:rsidR="005F2FD1" w:rsidRPr="005F2FD1">
        <w:rPr>
          <w:rFonts w:ascii="Times New Roman" w:eastAsia="Times New Roman" w:hAnsi="Times New Roman" w:cs="Times New Roman"/>
          <w:bCs/>
          <w:sz w:val="28"/>
          <w:szCs w:val="28"/>
          <w:lang w:eastAsia="ru-RU"/>
        </w:rPr>
        <w:t>70</w:t>
      </w:r>
      <w:r w:rsidR="00A56DD5" w:rsidRPr="00A56DD5">
        <w:rPr>
          <w:rFonts w:ascii="Times New Roman" w:eastAsia="Times New Roman" w:hAnsi="Times New Roman" w:cs="Times New Roman"/>
          <w:bCs/>
          <w:color w:val="EE0000"/>
          <w:sz w:val="28"/>
          <w:szCs w:val="28"/>
          <w:lang w:eastAsia="ru-RU"/>
        </w:rPr>
        <w:t xml:space="preserve"> </w:t>
      </w:r>
      <w:r w:rsidR="00A56DD5" w:rsidRPr="00A56DD5">
        <w:rPr>
          <w:rFonts w:ascii="Times New Roman" w:eastAsia="Times New Roman" w:hAnsi="Times New Roman" w:cs="Times New Roman"/>
          <w:bCs/>
          <w:sz w:val="28"/>
          <w:szCs w:val="28"/>
          <w:lang w:eastAsia="ru-RU"/>
        </w:rPr>
        <w:t xml:space="preserve">та відділу економічного розвитку, інвестицій, стратегічного планування міської ради від </w:t>
      </w:r>
      <w:r w:rsidR="005B577A" w:rsidRPr="005B577A">
        <w:rPr>
          <w:rFonts w:ascii="Times New Roman" w:eastAsia="Times New Roman" w:hAnsi="Times New Roman" w:cs="Times New Roman"/>
          <w:bCs/>
          <w:sz w:val="28"/>
          <w:szCs w:val="28"/>
          <w:lang w:eastAsia="ru-RU"/>
        </w:rPr>
        <w:t>23</w:t>
      </w:r>
      <w:r w:rsidR="005B577A">
        <w:rPr>
          <w:rFonts w:ascii="Times New Roman" w:eastAsia="Times New Roman" w:hAnsi="Times New Roman" w:cs="Times New Roman"/>
          <w:bCs/>
          <w:color w:val="EE0000"/>
          <w:sz w:val="28"/>
          <w:szCs w:val="28"/>
          <w:lang w:eastAsia="ru-RU"/>
        </w:rPr>
        <w:t xml:space="preserve"> </w:t>
      </w:r>
      <w:r w:rsidR="004B0D29">
        <w:rPr>
          <w:rFonts w:ascii="Times New Roman" w:eastAsia="Times New Roman" w:hAnsi="Times New Roman" w:cs="Times New Roman"/>
          <w:bCs/>
          <w:sz w:val="28"/>
          <w:szCs w:val="28"/>
          <w:lang w:eastAsia="ru-RU"/>
        </w:rPr>
        <w:t xml:space="preserve">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w:t>
      </w:r>
      <w:r w:rsidR="005B577A">
        <w:rPr>
          <w:rFonts w:ascii="Times New Roman" w:eastAsia="Times New Roman" w:hAnsi="Times New Roman" w:cs="Times New Roman"/>
          <w:bCs/>
          <w:sz w:val="28"/>
          <w:szCs w:val="28"/>
          <w:lang w:eastAsia="ru-RU"/>
        </w:rPr>
        <w:t xml:space="preserve"> 06-21/</w:t>
      </w:r>
      <w:r w:rsidR="005B577A" w:rsidRPr="005B577A">
        <w:rPr>
          <w:rFonts w:ascii="Times New Roman" w:eastAsia="Times New Roman" w:hAnsi="Times New Roman" w:cs="Times New Roman"/>
          <w:bCs/>
          <w:sz w:val="28"/>
          <w:szCs w:val="28"/>
          <w:lang w:eastAsia="ru-RU"/>
        </w:rPr>
        <w:t>45</w:t>
      </w:r>
      <w:r w:rsidR="00A56DD5" w:rsidRPr="00A56DD5">
        <w:rPr>
          <w:rFonts w:ascii="Times New Roman" w:eastAsia="Times New Roman" w:hAnsi="Times New Roman" w:cs="Times New Roman"/>
          <w:bCs/>
          <w:sz w:val="28"/>
          <w:szCs w:val="28"/>
          <w:lang w:eastAsia="ru-RU"/>
        </w:rPr>
        <w:t xml:space="preserve">, </w:t>
      </w:r>
      <w:r w:rsidR="00A56DD5" w:rsidRPr="00A56DD5">
        <w:rPr>
          <w:rFonts w:ascii="Times New Roman" w:eastAsia="Times New Roman" w:hAnsi="Times New Roman" w:cs="Times New Roman"/>
          <w:kern w:val="3"/>
          <w:sz w:val="28"/>
          <w:szCs w:val="28"/>
          <w:lang w:eastAsia="zh-CN"/>
        </w:rPr>
        <w:t xml:space="preserve">рішення виконавчого комітету Погребищенської міської ради від __________№_______ «Про </w:t>
      </w:r>
      <w:r w:rsidR="00A56DD5" w:rsidRPr="00A56DD5">
        <w:rPr>
          <w:rFonts w:ascii="Times New Roman" w:eastAsia="Times New Roman" w:hAnsi="Times New Roman" w:cs="Times New Roman"/>
          <w:kern w:val="3"/>
          <w:sz w:val="28"/>
          <w:szCs w:val="24"/>
          <w:lang w:eastAsia="ru-RU"/>
        </w:rPr>
        <w:t>проєкт рішення Погребищенської міської  ради «</w:t>
      </w:r>
      <w:r w:rsidR="00A56DD5" w:rsidRPr="00A56DD5">
        <w:rPr>
          <w:rFonts w:ascii="Times New Roman" w:eastAsia="Times New Roman" w:hAnsi="Times New Roman" w:cs="Times New Roman"/>
          <w:kern w:val="3"/>
          <w:sz w:val="28"/>
          <w:szCs w:val="28"/>
          <w:lang w:eastAsia="zh-CN"/>
        </w:rPr>
        <w:t xml:space="preserve">Про затвердження </w:t>
      </w:r>
      <w:r w:rsidR="00A56DD5" w:rsidRPr="00A56DD5">
        <w:rPr>
          <w:rFonts w:ascii="Times New Roman" w:eastAsia="Times New Roman" w:hAnsi="Times New Roman" w:cs="Times New Roman"/>
          <w:sz w:val="28"/>
          <w:szCs w:val="28"/>
          <w:lang w:eastAsia="zh-CN"/>
        </w:rPr>
        <w:t xml:space="preserve">міської цільової Програми </w:t>
      </w:r>
      <w:r w:rsidR="00A56DD5" w:rsidRPr="00A56DD5">
        <w:rPr>
          <w:rFonts w:ascii="Times New Roman" w:eastAsia="Times New Roman" w:hAnsi="Times New Roman" w:cs="Times New Roman"/>
          <w:color w:val="000000"/>
          <w:kern w:val="0"/>
          <w:sz w:val="28"/>
          <w:szCs w:val="28"/>
          <w:lang w:eastAsia="zh-CN"/>
        </w:rPr>
        <w:t xml:space="preserve">розвитку </w:t>
      </w:r>
      <w:r w:rsidR="00A56DD5"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00A56DD5"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00A56DD5" w:rsidRPr="00A56DD5">
        <w:rPr>
          <w:rFonts w:ascii="Times New Roman" w:eastAsia="Times New Roman" w:hAnsi="Times New Roman" w:cs="Times New Roman"/>
          <w:color w:val="000000"/>
          <w:kern w:val="0"/>
          <w:sz w:val="28"/>
          <w:szCs w:val="28"/>
          <w:lang w:eastAsia="zh-CN"/>
        </w:rPr>
        <w:t xml:space="preserve"> рік</w:t>
      </w:r>
      <w:r w:rsidR="00A56DD5" w:rsidRPr="00A56DD5">
        <w:rPr>
          <w:rFonts w:ascii="Times New Roman" w:eastAsia="Times New Roman" w:hAnsi="Times New Roman" w:cs="Times New Roman"/>
          <w:kern w:val="3"/>
          <w:sz w:val="28"/>
          <w:szCs w:val="28"/>
          <w:lang w:eastAsia="ru-RU"/>
        </w:rPr>
        <w:t>»</w:t>
      </w:r>
      <w:r w:rsidR="00A56DD5" w:rsidRPr="00A56DD5">
        <w:rPr>
          <w:rFonts w:ascii="Times New Roman" w:eastAsia="Times New Roman" w:hAnsi="Times New Roman" w:cs="Times New Roman"/>
          <w:kern w:val="3"/>
          <w:sz w:val="28"/>
          <w:szCs w:val="24"/>
          <w:lang w:eastAsia="ru-RU"/>
        </w:rPr>
        <w:t xml:space="preserve">, </w:t>
      </w:r>
      <w:bookmarkStart w:id="4" w:name="_Hlk152332911"/>
      <w:r w:rsidR="00A56DD5" w:rsidRPr="00A56DD5">
        <w:rPr>
          <w:rFonts w:ascii="Times New Roman" w:eastAsia="Times New Roman" w:hAnsi="Times New Roman" w:cs="Times New Roman"/>
          <w:kern w:val="3"/>
          <w:sz w:val="28"/>
          <w:szCs w:val="24"/>
          <w:lang w:eastAsia="ru-RU"/>
        </w:rPr>
        <w:t xml:space="preserve">висновок постійної комісії </w:t>
      </w:r>
      <w:r w:rsidR="00A56DD5" w:rsidRPr="00A56DD5">
        <w:rPr>
          <w:rFonts w:ascii="Times New Roman" w:eastAsia="Times New Roman" w:hAnsi="Times New Roman" w:cs="Times New Roman"/>
          <w:kern w:val="0"/>
          <w:sz w:val="28"/>
          <w:szCs w:val="28"/>
          <w:lang w:eastAsia="zh-CN"/>
        </w:rPr>
        <w:t xml:space="preserve">з </w:t>
      </w:r>
      <w:bookmarkEnd w:id="4"/>
      <w:r w:rsidR="00A56DD5" w:rsidRPr="00A56DD5">
        <w:rPr>
          <w:rFonts w:ascii="Times New Roman" w:eastAsia="Times New Roman" w:hAnsi="Times New Roman" w:cs="Times New Roman"/>
          <w:kern w:val="0"/>
          <w:sz w:val="28"/>
          <w:szCs w:val="28"/>
          <w:lang w:eastAsia="zh-CN"/>
        </w:rPr>
        <w:t xml:space="preserve">питань планування фінансів і бюджету, соціально-економічного розвитку територіальної громади </w:t>
      </w:r>
      <w:r w:rsidR="00A56DD5" w:rsidRPr="00A56DD5">
        <w:rPr>
          <w:rFonts w:ascii="Times New Roman" w:eastAsia="Times New Roman" w:hAnsi="Times New Roman" w:cs="Times New Roman"/>
          <w:kern w:val="3"/>
          <w:sz w:val="28"/>
          <w:szCs w:val="28"/>
          <w:lang w:eastAsia="zh-CN"/>
        </w:rPr>
        <w:t xml:space="preserve">міська рада </w:t>
      </w:r>
    </w:p>
    <w:p w14:paraId="28D03E40" w14:textId="77777777" w:rsidR="004B0D29" w:rsidRPr="00714DA6" w:rsidRDefault="004B0D29" w:rsidP="00A56DD5">
      <w:pPr>
        <w:suppressAutoHyphens/>
        <w:autoSpaceDN w:val="0"/>
        <w:spacing w:after="0" w:line="240" w:lineRule="auto"/>
        <w:ind w:firstLine="851"/>
        <w:jc w:val="both"/>
        <w:rPr>
          <w:rFonts w:ascii="Times New Roman" w:eastAsia="Times New Roman" w:hAnsi="Times New Roman" w:cs="Times New Roman"/>
          <w:kern w:val="3"/>
          <w:sz w:val="12"/>
          <w:szCs w:val="12"/>
          <w:lang w:eastAsia="zh-CN"/>
        </w:rPr>
      </w:pPr>
    </w:p>
    <w:p w14:paraId="57F0E375" w14:textId="77777777" w:rsidR="00A56DD5" w:rsidRPr="00A56DD5" w:rsidRDefault="00A56DD5" w:rsidP="004B0D29">
      <w:pPr>
        <w:suppressAutoHyphens/>
        <w:autoSpaceDN w:val="0"/>
        <w:spacing w:after="0" w:line="240" w:lineRule="auto"/>
        <w:jc w:val="both"/>
        <w:rPr>
          <w:rFonts w:ascii="Times New Roman" w:eastAsia="Times New Roman" w:hAnsi="Times New Roman" w:cs="Times New Roman"/>
          <w:kern w:val="3"/>
          <w:sz w:val="28"/>
          <w:szCs w:val="28"/>
          <w:lang w:eastAsia="zh-CN"/>
        </w:rPr>
      </w:pPr>
      <w:r w:rsidRPr="00A56DD5">
        <w:rPr>
          <w:rFonts w:ascii="Times New Roman" w:eastAsia="Times New Roman" w:hAnsi="Times New Roman" w:cs="Times New Roman"/>
          <w:kern w:val="3"/>
          <w:sz w:val="28"/>
          <w:szCs w:val="28"/>
          <w:lang w:eastAsia="zh-CN"/>
        </w:rPr>
        <w:t>ВИРІШИЛА:</w:t>
      </w:r>
    </w:p>
    <w:p w14:paraId="4F52E0E9" w14:textId="77777777" w:rsidR="00A56DD5" w:rsidRPr="00714DA6" w:rsidRDefault="00A56DD5" w:rsidP="00A56DD5">
      <w:pPr>
        <w:suppressAutoHyphens/>
        <w:autoSpaceDN w:val="0"/>
        <w:spacing w:after="0" w:line="240" w:lineRule="auto"/>
        <w:ind w:firstLine="709"/>
        <w:jc w:val="both"/>
        <w:rPr>
          <w:rFonts w:ascii="Times New Roman" w:eastAsia="Times New Roman" w:hAnsi="Times New Roman" w:cs="Times New Roman"/>
          <w:kern w:val="3"/>
          <w:sz w:val="12"/>
          <w:szCs w:val="12"/>
          <w:lang w:eastAsia="zh-CN"/>
        </w:rPr>
      </w:pPr>
    </w:p>
    <w:p w14:paraId="398B2994" w14:textId="77777777" w:rsidR="00A56DD5" w:rsidRPr="00A56DD5" w:rsidRDefault="00A56DD5" w:rsidP="00A56DD5">
      <w:pPr>
        <w:tabs>
          <w:tab w:val="left" w:pos="-180"/>
        </w:tabs>
        <w:suppressAutoHyphens/>
        <w:spacing w:after="0" w:line="240" w:lineRule="auto"/>
        <w:ind w:firstLine="540"/>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1. Затвердити</w:t>
      </w:r>
      <w:r w:rsidRPr="00A56DD5">
        <w:rPr>
          <w:rFonts w:ascii="Times New Roman" w:eastAsia="Times New Roman" w:hAnsi="Times New Roman" w:cs="Times New Roman"/>
          <w:kern w:val="3"/>
          <w:sz w:val="28"/>
          <w:szCs w:val="28"/>
          <w:lang w:eastAsia="zh-CN"/>
        </w:rPr>
        <w:t xml:space="preserve"> міську цільову </w:t>
      </w:r>
      <w:r w:rsidRPr="00A56DD5">
        <w:rPr>
          <w:rFonts w:ascii="Times New Roman" w:eastAsia="Times New Roman" w:hAnsi="Times New Roman" w:cs="Times New Roman"/>
          <w:kern w:val="3"/>
          <w:sz w:val="28"/>
          <w:szCs w:val="24"/>
          <w:lang w:eastAsia="ru-RU"/>
        </w:rPr>
        <w:t xml:space="preserve">Програму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w:t>
      </w:r>
      <w:r w:rsidRPr="00A56DD5">
        <w:rPr>
          <w:rFonts w:ascii="Times New Roman" w:eastAsia="Times New Roman" w:hAnsi="Times New Roman" w:cs="Times New Roman"/>
          <w:kern w:val="0"/>
          <w:sz w:val="28"/>
          <w:szCs w:val="28"/>
          <w:lang w:eastAsia="ru-RU"/>
        </w:rPr>
        <w:t xml:space="preserve"> що додається</w:t>
      </w:r>
      <w:r w:rsidRPr="00A56DD5">
        <w:rPr>
          <w:rFonts w:ascii="Times New Roman" w:eastAsia="Times New Roman" w:hAnsi="Times New Roman" w:cs="Times New Roman"/>
          <w:kern w:val="0"/>
          <w:sz w:val="28"/>
          <w:szCs w:val="28"/>
          <w:lang w:eastAsia="zh-CN"/>
        </w:rPr>
        <w:t>.</w:t>
      </w:r>
    </w:p>
    <w:p w14:paraId="2AC6F1ED" w14:textId="77777777" w:rsidR="00A56DD5" w:rsidRPr="00A56DD5" w:rsidRDefault="00A56DD5" w:rsidP="00A56DD5">
      <w:pPr>
        <w:tabs>
          <w:tab w:val="left" w:pos="-180"/>
        </w:tabs>
        <w:suppressAutoHyphens/>
        <w:spacing w:after="0" w:line="240" w:lineRule="auto"/>
        <w:ind w:firstLine="540"/>
        <w:jc w:val="both"/>
        <w:rPr>
          <w:rFonts w:ascii="Times New Roman" w:eastAsia="Times New Roman" w:hAnsi="Times New Roman" w:cs="Times New Roman"/>
          <w:kern w:val="0"/>
          <w:sz w:val="28"/>
          <w:szCs w:val="28"/>
          <w:lang w:eastAsia="zh-CN"/>
        </w:rPr>
      </w:pPr>
    </w:p>
    <w:p w14:paraId="2D3BDECD" w14:textId="77777777" w:rsidR="00A56DD5" w:rsidRPr="00A56DD5" w:rsidRDefault="00A56DD5"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2. 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6CDF1FC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6D43106" w14:textId="77777777" w:rsidR="004B0D29" w:rsidRPr="003A11C5" w:rsidRDefault="004B0D29" w:rsidP="004B0D29">
      <w:pPr>
        <w:spacing w:after="0" w:line="240" w:lineRule="auto"/>
        <w:ind w:right="567"/>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55699183" w14:textId="77777777" w:rsidR="004B0D29" w:rsidRPr="003A11C5" w:rsidRDefault="004B0D29" w:rsidP="004B0D29">
      <w:pPr>
        <w:spacing w:after="0" w:line="240" w:lineRule="auto"/>
        <w:ind w:right="567"/>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4E0042BA" w14:textId="77777777" w:rsidR="004B0D29" w:rsidRPr="003A11C5" w:rsidRDefault="004B0D29" w:rsidP="004B0D29">
      <w:pPr>
        <w:spacing w:after="0" w:line="240" w:lineRule="auto"/>
        <w:ind w:right="567"/>
      </w:pPr>
      <w:r w:rsidRPr="003A11C5">
        <w:rPr>
          <w:rFonts w:ascii="Times New Roman" w:hAnsi="Times New Roman"/>
          <w:b/>
          <w:bCs/>
          <w:sz w:val="28"/>
          <w:szCs w:val="28"/>
        </w:rPr>
        <w:t>планування міської  ради                                                      Оксана КРУК</w:t>
      </w:r>
    </w:p>
    <w:p w14:paraId="7B0CC83C" w14:textId="77777777" w:rsidR="00A56DD5" w:rsidRPr="00A56DD5" w:rsidRDefault="00A56DD5" w:rsidP="00A56DD5">
      <w:pPr>
        <w:pageBreakBefore/>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lastRenderedPageBreak/>
        <w:t xml:space="preserve">ЗАТВЕРДЖЕНО </w:t>
      </w:r>
    </w:p>
    <w:p w14:paraId="346AB0DD" w14:textId="77777777" w:rsidR="00A56DD5" w:rsidRPr="00A56DD5" w:rsidRDefault="00A56DD5" w:rsidP="00A56DD5">
      <w:pPr>
        <w:suppressAutoHyphens/>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t xml:space="preserve">рішення ___ сесії                                                   Погребищенської міської                                                                          ради 8 скликання </w:t>
      </w:r>
    </w:p>
    <w:p w14:paraId="7C0FECEB" w14:textId="77777777" w:rsidR="00A56DD5" w:rsidRPr="00A56DD5" w:rsidRDefault="00EC2C06" w:rsidP="00A56DD5">
      <w:pPr>
        <w:suppressAutoHyphens/>
        <w:spacing w:after="0" w:line="240" w:lineRule="auto"/>
        <w:ind w:firstLine="5245"/>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ru-RU"/>
        </w:rPr>
        <w:t>__</w:t>
      </w:r>
      <w:r w:rsidR="00A56DD5" w:rsidRPr="00A56DD5">
        <w:rPr>
          <w:rFonts w:ascii="Times New Roman" w:eastAsia="Times New Roman" w:hAnsi="Times New Roman" w:cs="Times New Roman"/>
          <w:color w:val="000000"/>
          <w:kern w:val="0"/>
          <w:sz w:val="28"/>
          <w:szCs w:val="28"/>
          <w:lang w:eastAsia="ru-RU"/>
        </w:rPr>
        <w:t>_______ 202</w:t>
      </w:r>
      <w:r>
        <w:rPr>
          <w:rFonts w:ascii="Times New Roman" w:eastAsia="Times New Roman" w:hAnsi="Times New Roman" w:cs="Times New Roman"/>
          <w:color w:val="000000"/>
          <w:kern w:val="0"/>
          <w:sz w:val="28"/>
          <w:szCs w:val="28"/>
          <w:lang w:eastAsia="ru-RU"/>
        </w:rPr>
        <w:t>6</w:t>
      </w:r>
      <w:r w:rsidR="00A56DD5" w:rsidRPr="00A56DD5">
        <w:rPr>
          <w:rFonts w:ascii="Times New Roman" w:eastAsia="Times New Roman" w:hAnsi="Times New Roman" w:cs="Times New Roman"/>
          <w:color w:val="000000"/>
          <w:kern w:val="0"/>
          <w:sz w:val="28"/>
          <w:szCs w:val="28"/>
          <w:lang w:eastAsia="ru-RU"/>
        </w:rPr>
        <w:t xml:space="preserve"> року № ____</w:t>
      </w:r>
    </w:p>
    <w:p w14:paraId="0A00DD06" w14:textId="77777777" w:rsidR="00A56DD5" w:rsidRPr="00A56DD5" w:rsidRDefault="00A56DD5" w:rsidP="00A56DD5">
      <w:pPr>
        <w:suppressAutoHyphens/>
        <w:spacing w:after="0" w:line="240" w:lineRule="auto"/>
        <w:ind w:left="5245" w:right="851"/>
        <w:jc w:val="center"/>
        <w:rPr>
          <w:rFonts w:ascii="Times New Roman" w:eastAsia="Times New Roman" w:hAnsi="Times New Roman" w:cs="Times New Roman"/>
          <w:color w:val="000000"/>
          <w:kern w:val="0"/>
          <w:sz w:val="28"/>
          <w:szCs w:val="28"/>
          <w:lang w:eastAsia="zh-CN"/>
        </w:rPr>
      </w:pPr>
    </w:p>
    <w:p w14:paraId="5E2BE72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554F90F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8785C3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C76B50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210C6BFF" w14:textId="77777777" w:rsidR="00A56DD5" w:rsidRPr="00661F3E" w:rsidRDefault="00A56DD5" w:rsidP="00A56DD5">
      <w:pPr>
        <w:suppressAutoHyphens/>
        <w:spacing w:after="0" w:line="240" w:lineRule="auto"/>
        <w:ind w:left="741" w:right="851"/>
        <w:jc w:val="center"/>
        <w:rPr>
          <w:rFonts w:ascii="Times New Roman" w:eastAsia="Times New Roman" w:hAnsi="Times New Roman" w:cs="Times New Roman"/>
          <w:b/>
          <w:bCs/>
          <w:kern w:val="0"/>
          <w:sz w:val="36"/>
          <w:szCs w:val="36"/>
          <w:lang w:eastAsia="uk-UA"/>
        </w:rPr>
      </w:pPr>
      <w:r w:rsidRPr="00A56DD5">
        <w:rPr>
          <w:rFonts w:ascii="Times New Roman" w:eastAsia="Times New Roman" w:hAnsi="Times New Roman" w:cs="Times New Roman"/>
          <w:b/>
          <w:bCs/>
          <w:color w:val="000000"/>
          <w:kern w:val="0"/>
          <w:sz w:val="36"/>
          <w:szCs w:val="36"/>
          <w:lang w:eastAsia="zh-CN"/>
        </w:rPr>
        <w:t xml:space="preserve">Міська цільова Програма розвитку </w:t>
      </w:r>
    </w:p>
    <w:p w14:paraId="7497D8FF"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kern w:val="0"/>
          <w:sz w:val="20"/>
          <w:szCs w:val="20"/>
          <w:lang w:eastAsia="zh-CN"/>
        </w:rPr>
      </w:pPr>
      <w:r w:rsidRPr="00A56DD5">
        <w:rPr>
          <w:rFonts w:ascii="Times New Roman" w:eastAsia="Times New Roman" w:hAnsi="Times New Roman" w:cs="Times New Roman"/>
          <w:b/>
          <w:bCs/>
          <w:color w:val="000000"/>
          <w:kern w:val="0"/>
          <w:sz w:val="36"/>
          <w:szCs w:val="36"/>
          <w:lang w:eastAsia="uk-UA"/>
        </w:rPr>
        <w:t xml:space="preserve"> та впровадження новітніх інформаційних технологій </w:t>
      </w:r>
      <w:r w:rsidRPr="00A56DD5">
        <w:rPr>
          <w:rFonts w:ascii="Times New Roman" w:eastAsia="Times New Roman" w:hAnsi="Times New Roman" w:cs="Times New Roman"/>
          <w:b/>
          <w:bCs/>
          <w:color w:val="000000"/>
          <w:kern w:val="0"/>
          <w:sz w:val="36"/>
          <w:szCs w:val="36"/>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Pr>
          <w:rFonts w:ascii="Times New Roman" w:eastAsia="Times New Roman" w:hAnsi="Times New Roman" w:cs="Times New Roman"/>
          <w:b/>
          <w:bCs/>
          <w:color w:val="000000"/>
          <w:kern w:val="0"/>
          <w:sz w:val="36"/>
          <w:szCs w:val="36"/>
          <w:lang w:eastAsia="zh-CN"/>
        </w:rPr>
        <w:t>6</w:t>
      </w:r>
      <w:r w:rsidRPr="00A56DD5">
        <w:rPr>
          <w:rFonts w:ascii="Times New Roman" w:eastAsia="Times New Roman" w:hAnsi="Times New Roman" w:cs="Times New Roman"/>
          <w:b/>
          <w:bCs/>
          <w:color w:val="000000"/>
          <w:kern w:val="0"/>
          <w:sz w:val="36"/>
          <w:szCs w:val="36"/>
          <w:lang w:eastAsia="zh-CN"/>
        </w:rPr>
        <w:t xml:space="preserve"> рік</w:t>
      </w:r>
    </w:p>
    <w:p w14:paraId="006C93C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06E8E9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C61FBE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60963D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845A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CA454D5"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757485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A7E3C9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37E66B2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DA9A74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08284FE"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A34BAF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3F5ACD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2F55C0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9D72A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E97293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8149E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A22182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9058E8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538816A"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3C9B33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EC706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8A05D1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20B82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5F78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436C35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43F01E9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DD28615" w14:textId="77777777" w:rsidR="00A56DD5" w:rsidRDefault="008317D8" w:rsidP="00EC2C06">
      <w:pPr>
        <w:suppressAutoHyphens/>
        <w:spacing w:after="0" w:line="240" w:lineRule="auto"/>
        <w:ind w:right="851"/>
        <w:jc w:val="center"/>
        <w:rPr>
          <w:rFonts w:ascii="Times New Roman" w:eastAsia="Times New Roman" w:hAnsi="Times New Roman" w:cs="Times New Roman"/>
          <w:b/>
          <w:bCs/>
          <w:color w:val="000000"/>
          <w:kern w:val="0"/>
          <w:sz w:val="28"/>
          <w:szCs w:val="28"/>
          <w:lang w:eastAsia="zh-CN"/>
        </w:rPr>
      </w:pPr>
      <w:r>
        <w:rPr>
          <w:rFonts w:ascii="Times New Roman" w:eastAsia="Times New Roman" w:hAnsi="Times New Roman" w:cs="Times New Roman"/>
          <w:b/>
          <w:bCs/>
          <w:color w:val="000000"/>
          <w:kern w:val="0"/>
          <w:sz w:val="28"/>
          <w:szCs w:val="28"/>
          <w:lang w:eastAsia="zh-CN"/>
        </w:rPr>
        <w:lastRenderedPageBreak/>
        <w:t>1</w:t>
      </w:r>
      <w:r w:rsidRPr="00A56DD5">
        <w:rPr>
          <w:rFonts w:ascii="Times New Roman" w:eastAsia="Times New Roman" w:hAnsi="Times New Roman" w:cs="Times New Roman"/>
          <w:b/>
          <w:bCs/>
          <w:color w:val="000000"/>
          <w:kern w:val="0"/>
          <w:sz w:val="28"/>
          <w:szCs w:val="28"/>
          <w:lang w:eastAsia="zh-CN"/>
        </w:rPr>
        <w:t xml:space="preserve">. Паспорт   </w:t>
      </w:r>
    </w:p>
    <w:p w14:paraId="406EBDCD" w14:textId="30EE2402" w:rsidR="00EC2C06" w:rsidRPr="00A56DD5" w:rsidRDefault="005B577A" w:rsidP="00EC2C06">
      <w:pPr>
        <w:suppressAutoHyphens/>
        <w:spacing w:after="0" w:line="240" w:lineRule="auto"/>
        <w:ind w:right="-1"/>
        <w:jc w:val="center"/>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м</w:t>
      </w:r>
      <w:r w:rsidR="00EC2C06" w:rsidRPr="00A56DD5">
        <w:rPr>
          <w:rFonts w:ascii="Times New Roman" w:eastAsia="Times New Roman" w:hAnsi="Times New Roman" w:cs="Times New Roman"/>
          <w:color w:val="000000"/>
          <w:kern w:val="0"/>
          <w:sz w:val="28"/>
          <w:szCs w:val="28"/>
          <w:lang w:eastAsia="zh-CN"/>
        </w:rPr>
        <w:t>іськ</w:t>
      </w:r>
      <w:r w:rsidR="00EC2C06" w:rsidRPr="00EC2C06">
        <w:rPr>
          <w:rFonts w:ascii="Times New Roman" w:eastAsia="Times New Roman" w:hAnsi="Times New Roman" w:cs="Times New Roman"/>
          <w:color w:val="000000"/>
          <w:kern w:val="0"/>
          <w:sz w:val="28"/>
          <w:szCs w:val="28"/>
          <w:lang w:eastAsia="zh-CN"/>
        </w:rPr>
        <w:t>ої</w:t>
      </w:r>
      <w:r w:rsidR="00EC2C06" w:rsidRPr="00A56DD5">
        <w:rPr>
          <w:rFonts w:ascii="Times New Roman" w:eastAsia="Times New Roman" w:hAnsi="Times New Roman" w:cs="Times New Roman"/>
          <w:color w:val="000000"/>
          <w:kern w:val="0"/>
          <w:sz w:val="28"/>
          <w:szCs w:val="28"/>
          <w:lang w:eastAsia="zh-CN"/>
        </w:rPr>
        <w:t xml:space="preserve"> цільов</w:t>
      </w:r>
      <w:r w:rsidR="00EC2C06" w:rsidRPr="00EC2C06">
        <w:rPr>
          <w:rFonts w:ascii="Times New Roman" w:eastAsia="Times New Roman" w:hAnsi="Times New Roman" w:cs="Times New Roman"/>
          <w:color w:val="000000"/>
          <w:kern w:val="0"/>
          <w:sz w:val="28"/>
          <w:szCs w:val="28"/>
          <w:lang w:eastAsia="zh-CN"/>
        </w:rPr>
        <w:t xml:space="preserve">ої </w:t>
      </w:r>
      <w:r w:rsidR="00EC2C06" w:rsidRPr="00A56DD5">
        <w:rPr>
          <w:rFonts w:ascii="Times New Roman" w:eastAsia="Times New Roman" w:hAnsi="Times New Roman" w:cs="Times New Roman"/>
          <w:color w:val="000000"/>
          <w:kern w:val="0"/>
          <w:sz w:val="28"/>
          <w:szCs w:val="28"/>
          <w:lang w:eastAsia="zh-CN"/>
        </w:rPr>
        <w:t>Програм</w:t>
      </w:r>
      <w:r w:rsidR="00EC2C06" w:rsidRPr="00EC2C06">
        <w:rPr>
          <w:rFonts w:ascii="Times New Roman" w:eastAsia="Times New Roman" w:hAnsi="Times New Roman" w:cs="Times New Roman"/>
          <w:color w:val="000000"/>
          <w:kern w:val="0"/>
          <w:sz w:val="28"/>
          <w:szCs w:val="28"/>
          <w:lang w:eastAsia="zh-CN"/>
        </w:rPr>
        <w:t>и</w:t>
      </w:r>
      <w:r w:rsidR="00EC2C06" w:rsidRPr="00A56DD5">
        <w:rPr>
          <w:rFonts w:ascii="Times New Roman" w:eastAsia="Times New Roman" w:hAnsi="Times New Roman" w:cs="Times New Roman"/>
          <w:color w:val="000000"/>
          <w:kern w:val="0"/>
          <w:sz w:val="28"/>
          <w:szCs w:val="28"/>
          <w:lang w:eastAsia="zh-CN"/>
        </w:rPr>
        <w:t xml:space="preserve"> розвитку </w:t>
      </w:r>
      <w:r w:rsidR="00EC2C06" w:rsidRPr="00A56DD5">
        <w:rPr>
          <w:rFonts w:ascii="Times New Roman" w:eastAsia="Times New Roman" w:hAnsi="Times New Roman" w:cs="Times New Roman"/>
          <w:color w:val="000000"/>
          <w:kern w:val="0"/>
          <w:sz w:val="28"/>
          <w:szCs w:val="28"/>
          <w:lang w:eastAsia="uk-UA"/>
        </w:rPr>
        <w:t xml:space="preserve"> та впровадження новітніх </w:t>
      </w:r>
      <w:r w:rsidR="00EC2C06">
        <w:rPr>
          <w:rFonts w:ascii="Times New Roman" w:eastAsia="Times New Roman" w:hAnsi="Times New Roman" w:cs="Times New Roman"/>
          <w:color w:val="000000"/>
          <w:kern w:val="0"/>
          <w:sz w:val="28"/>
          <w:szCs w:val="28"/>
          <w:lang w:eastAsia="uk-UA"/>
        </w:rPr>
        <w:t>і</w:t>
      </w:r>
      <w:r w:rsidR="00EC2C06" w:rsidRPr="00A56DD5">
        <w:rPr>
          <w:rFonts w:ascii="Times New Roman" w:eastAsia="Times New Roman" w:hAnsi="Times New Roman" w:cs="Times New Roman"/>
          <w:color w:val="000000"/>
          <w:kern w:val="0"/>
          <w:sz w:val="28"/>
          <w:szCs w:val="28"/>
          <w:lang w:eastAsia="uk-UA"/>
        </w:rPr>
        <w:t xml:space="preserve">нформаційних технологій </w:t>
      </w:r>
      <w:r w:rsidR="00EC2C06"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EC2C06">
        <w:rPr>
          <w:rFonts w:ascii="Times New Roman" w:eastAsia="Times New Roman" w:hAnsi="Times New Roman" w:cs="Times New Roman"/>
          <w:color w:val="000000"/>
          <w:kern w:val="0"/>
          <w:sz w:val="28"/>
          <w:szCs w:val="28"/>
          <w:lang w:eastAsia="zh-CN"/>
        </w:rPr>
        <w:t>6</w:t>
      </w:r>
      <w:r w:rsidR="00EC2C06"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 xml:space="preserve"> (далі- Програма)</w:t>
      </w:r>
    </w:p>
    <w:p w14:paraId="73744A25" w14:textId="77777777" w:rsidR="00A56DD5" w:rsidRPr="00A56DD5" w:rsidRDefault="00A56DD5" w:rsidP="00EC2C06">
      <w:pPr>
        <w:suppressAutoHyphens/>
        <w:spacing w:after="0" w:line="240" w:lineRule="auto"/>
        <w:ind w:left="741" w:right="-1"/>
        <w:jc w:val="center"/>
        <w:rPr>
          <w:rFonts w:ascii="Times New Roman" w:eastAsia="Times New Roman" w:hAnsi="Times New Roman" w:cs="Times New Roman"/>
          <w:color w:val="000000"/>
          <w:kern w:val="0"/>
          <w:sz w:val="28"/>
          <w:szCs w:val="28"/>
          <w:lang w:eastAsia="zh-CN"/>
        </w:rPr>
      </w:pPr>
    </w:p>
    <w:tbl>
      <w:tblPr>
        <w:tblW w:w="9351" w:type="dxa"/>
        <w:tblInd w:w="250" w:type="dxa"/>
        <w:tblLayout w:type="fixed"/>
        <w:tblLook w:val="04A0" w:firstRow="1" w:lastRow="0" w:firstColumn="1" w:lastColumn="0" w:noHBand="0" w:noVBand="1"/>
      </w:tblPr>
      <w:tblGrid>
        <w:gridCol w:w="562"/>
        <w:gridCol w:w="3261"/>
        <w:gridCol w:w="5528"/>
      </w:tblGrid>
      <w:tr w:rsidR="00A56DD5" w:rsidRPr="00A56DD5" w14:paraId="587C7E12" w14:textId="77777777" w:rsidTr="005F2FD1">
        <w:trPr>
          <w:trHeight w:val="894"/>
        </w:trPr>
        <w:tc>
          <w:tcPr>
            <w:tcW w:w="562" w:type="dxa"/>
            <w:tcBorders>
              <w:top w:val="single" w:sz="4" w:space="0" w:color="000000"/>
              <w:left w:val="single" w:sz="4" w:space="0" w:color="000000"/>
              <w:bottom w:val="single" w:sz="4" w:space="0" w:color="000000"/>
              <w:right w:val="nil"/>
            </w:tcBorders>
            <w:hideMark/>
          </w:tcPr>
          <w:p w14:paraId="4F4D6421" w14:textId="77777777" w:rsidR="00A56DD5" w:rsidRPr="00A56DD5" w:rsidRDefault="00A56DD5" w:rsidP="00A56DD5">
            <w:pPr>
              <w:suppressAutoHyphens/>
              <w:spacing w:after="120" w:line="240" w:lineRule="auto"/>
              <w:ind w:right="20"/>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1.</w:t>
            </w:r>
          </w:p>
        </w:tc>
        <w:tc>
          <w:tcPr>
            <w:tcW w:w="3261" w:type="dxa"/>
            <w:tcBorders>
              <w:top w:val="single" w:sz="4" w:space="0" w:color="000000"/>
              <w:left w:val="single" w:sz="4" w:space="0" w:color="000000"/>
              <w:bottom w:val="single" w:sz="4" w:space="0" w:color="000000"/>
              <w:right w:val="single" w:sz="4" w:space="0" w:color="000000"/>
            </w:tcBorders>
            <w:hideMark/>
          </w:tcPr>
          <w:p w14:paraId="67071509"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Ініціатор розроблення програми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15BEEC50" w14:textId="77777777" w:rsidR="00A56DD5" w:rsidRPr="00A56DD5" w:rsidRDefault="00EC2C06" w:rsidP="00EC2C06">
            <w:pPr>
              <w:suppressAutoHyphens/>
              <w:spacing w:after="0" w:line="240" w:lineRule="auto"/>
              <w:ind w:right="20"/>
              <w:jc w:val="both"/>
              <w:rPr>
                <w:rFonts w:ascii="Times New Roman" w:eastAsia="Times New Roman" w:hAnsi="Times New Roman" w:cs="Times New Roman"/>
                <w:color w:val="000000"/>
                <w:kern w:val="0"/>
                <w:sz w:val="26"/>
                <w:szCs w:val="26"/>
                <w:lang w:eastAsia="zh-CN"/>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00A56DD5"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42D94DB5" w14:textId="77777777" w:rsidTr="005F2FD1">
        <w:tc>
          <w:tcPr>
            <w:tcW w:w="562" w:type="dxa"/>
            <w:tcBorders>
              <w:top w:val="single" w:sz="4" w:space="0" w:color="000000"/>
              <w:left w:val="single" w:sz="4" w:space="0" w:color="000000"/>
              <w:bottom w:val="single" w:sz="4" w:space="0" w:color="000000"/>
              <w:right w:val="nil"/>
            </w:tcBorders>
            <w:hideMark/>
          </w:tcPr>
          <w:p w14:paraId="3AFD5D8B"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2.</w:t>
            </w:r>
          </w:p>
        </w:tc>
        <w:tc>
          <w:tcPr>
            <w:tcW w:w="3261" w:type="dxa"/>
            <w:tcBorders>
              <w:top w:val="single" w:sz="4" w:space="0" w:color="000000"/>
              <w:left w:val="single" w:sz="4" w:space="0" w:color="000000"/>
              <w:bottom w:val="single" w:sz="4" w:space="0" w:color="000000"/>
              <w:right w:val="single" w:sz="4" w:space="0" w:color="000000"/>
            </w:tcBorders>
            <w:hideMark/>
          </w:tcPr>
          <w:p w14:paraId="24FA71A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Дата, номер і назва розпорядчого документа органу виконавчої влади про розроблення Пр</w:t>
            </w:r>
            <w:r w:rsidR="00383BAC">
              <w:rPr>
                <w:rFonts w:ascii="Times New Roman" w:eastAsia="Times New Roman" w:hAnsi="Times New Roman" w:cs="Times New Roman"/>
                <w:kern w:val="0"/>
                <w:sz w:val="26"/>
                <w:szCs w:val="26"/>
                <w:lang w:eastAsia="uk-UA"/>
              </w:rPr>
              <w:t>о</w:t>
            </w:r>
            <w:r w:rsidRPr="00A56DD5">
              <w:rPr>
                <w:rFonts w:ascii="Times New Roman" w:eastAsia="Times New Roman" w:hAnsi="Times New Roman" w:cs="Times New Roman"/>
                <w:kern w:val="0"/>
                <w:sz w:val="26"/>
                <w:szCs w:val="26"/>
                <w:lang w:eastAsia="uk-UA"/>
              </w:rPr>
              <w:t>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36E679BE" w14:textId="19BA65EE" w:rsidR="00A56DD5" w:rsidRPr="00A56DD5" w:rsidRDefault="00A56DD5" w:rsidP="002D2A19">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Розпорядження Погребищенського міського голови від</w:t>
            </w:r>
            <w:r w:rsidR="001703EC">
              <w:rPr>
                <w:rFonts w:ascii="Times New Roman" w:eastAsia="Times New Roman" w:hAnsi="Times New Roman" w:cs="Times New Roman"/>
                <w:kern w:val="0"/>
                <w:sz w:val="26"/>
                <w:szCs w:val="26"/>
                <w:lang w:eastAsia="uk-UA"/>
              </w:rPr>
              <w:t xml:space="preserve"> </w:t>
            </w:r>
            <w:r w:rsidR="002D2A19" w:rsidRPr="002D2A19">
              <w:rPr>
                <w:rFonts w:ascii="Times New Roman" w:eastAsia="Times New Roman" w:hAnsi="Times New Roman" w:cs="Times New Roman"/>
                <w:color w:val="000000" w:themeColor="text1"/>
                <w:kern w:val="0"/>
                <w:sz w:val="26"/>
                <w:szCs w:val="26"/>
                <w:lang w:eastAsia="uk-UA"/>
              </w:rPr>
              <w:t>17</w:t>
            </w:r>
            <w:r w:rsidR="005B577A">
              <w:rPr>
                <w:rFonts w:ascii="Times New Roman" w:eastAsia="Times New Roman" w:hAnsi="Times New Roman" w:cs="Times New Roman"/>
                <w:color w:val="000000" w:themeColor="text1"/>
                <w:kern w:val="0"/>
                <w:sz w:val="26"/>
                <w:szCs w:val="26"/>
                <w:lang w:eastAsia="uk-UA"/>
              </w:rPr>
              <w:t xml:space="preserve"> березня </w:t>
            </w:r>
            <w:r w:rsidRPr="002D2A19">
              <w:rPr>
                <w:rFonts w:ascii="Times New Roman" w:eastAsia="Times New Roman" w:hAnsi="Times New Roman" w:cs="Times New Roman"/>
                <w:color w:val="000000" w:themeColor="text1"/>
                <w:kern w:val="0"/>
                <w:sz w:val="26"/>
                <w:szCs w:val="26"/>
                <w:lang w:eastAsia="uk-UA"/>
              </w:rPr>
              <w:t>202</w:t>
            </w:r>
            <w:r w:rsidR="00EC2C06" w:rsidRPr="002D2A19">
              <w:rPr>
                <w:rFonts w:ascii="Times New Roman" w:eastAsia="Times New Roman" w:hAnsi="Times New Roman" w:cs="Times New Roman"/>
                <w:color w:val="000000" w:themeColor="text1"/>
                <w:kern w:val="0"/>
                <w:sz w:val="26"/>
                <w:szCs w:val="26"/>
                <w:lang w:eastAsia="uk-UA"/>
              </w:rPr>
              <w:t>6</w:t>
            </w:r>
            <w:r w:rsidRPr="002D2A19">
              <w:rPr>
                <w:rFonts w:ascii="Times New Roman" w:eastAsia="Times New Roman" w:hAnsi="Times New Roman" w:cs="Times New Roman"/>
                <w:color w:val="000000" w:themeColor="text1"/>
                <w:kern w:val="0"/>
                <w:sz w:val="26"/>
                <w:szCs w:val="26"/>
                <w:lang w:eastAsia="uk-UA"/>
              </w:rPr>
              <w:t xml:space="preserve"> року № </w:t>
            </w:r>
            <w:r w:rsidR="002D2A19" w:rsidRPr="002D2A19">
              <w:rPr>
                <w:rFonts w:ascii="Times New Roman" w:eastAsia="Times New Roman" w:hAnsi="Times New Roman" w:cs="Times New Roman"/>
                <w:color w:val="000000" w:themeColor="text1"/>
                <w:kern w:val="0"/>
                <w:sz w:val="26"/>
                <w:szCs w:val="26"/>
                <w:lang w:eastAsia="uk-UA"/>
              </w:rPr>
              <w:t>32</w:t>
            </w:r>
            <w:r w:rsidR="005F2FD1">
              <w:rPr>
                <w:rFonts w:ascii="Times New Roman" w:eastAsia="Times New Roman" w:hAnsi="Times New Roman" w:cs="Times New Roman"/>
                <w:color w:val="000000" w:themeColor="text1"/>
                <w:kern w:val="0"/>
                <w:sz w:val="26"/>
                <w:szCs w:val="26"/>
                <w:lang w:eastAsia="uk-UA"/>
              </w:rPr>
              <w:t xml:space="preserve"> </w:t>
            </w:r>
            <w:r w:rsidRPr="00A56DD5">
              <w:rPr>
                <w:rFonts w:ascii="Times New Roman" w:eastAsia="Times New Roman" w:hAnsi="Times New Roman" w:cs="Times New Roman"/>
                <w:kern w:val="0"/>
                <w:sz w:val="26"/>
                <w:szCs w:val="26"/>
                <w:lang w:eastAsia="uk-UA"/>
              </w:rPr>
              <w:t>«Про підготовку проєкту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46C383E8" w14:textId="77777777" w:rsidTr="005F2FD1">
        <w:tc>
          <w:tcPr>
            <w:tcW w:w="562" w:type="dxa"/>
            <w:tcBorders>
              <w:top w:val="single" w:sz="4" w:space="0" w:color="000000"/>
              <w:left w:val="single" w:sz="4" w:space="0" w:color="000000"/>
              <w:bottom w:val="single" w:sz="4" w:space="0" w:color="000000"/>
              <w:right w:val="nil"/>
            </w:tcBorders>
            <w:hideMark/>
          </w:tcPr>
          <w:p w14:paraId="2586F0DF" w14:textId="77777777" w:rsidR="00A56DD5" w:rsidRPr="00A56DD5" w:rsidRDefault="00A56DD5"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3.</w:t>
            </w:r>
          </w:p>
        </w:tc>
        <w:tc>
          <w:tcPr>
            <w:tcW w:w="3261" w:type="dxa"/>
            <w:tcBorders>
              <w:top w:val="single" w:sz="4" w:space="0" w:color="000000"/>
              <w:left w:val="single" w:sz="4" w:space="0" w:color="000000"/>
              <w:bottom w:val="single" w:sz="4" w:space="0" w:color="000000"/>
              <w:right w:val="single" w:sz="4" w:space="0" w:color="000000"/>
            </w:tcBorders>
            <w:hideMark/>
          </w:tcPr>
          <w:p w14:paraId="44D365DD"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Розробник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 xml:space="preserve">рограми </w:t>
            </w:r>
          </w:p>
        </w:tc>
        <w:tc>
          <w:tcPr>
            <w:tcW w:w="5528" w:type="dxa"/>
            <w:tcBorders>
              <w:top w:val="single" w:sz="4" w:space="0" w:color="000000"/>
              <w:left w:val="single" w:sz="4" w:space="0" w:color="000000"/>
              <w:bottom w:val="single" w:sz="4" w:space="0" w:color="000000"/>
              <w:right w:val="single" w:sz="4" w:space="0" w:color="000000"/>
            </w:tcBorders>
            <w:hideMark/>
          </w:tcPr>
          <w:p w14:paraId="7CF7BABB"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Відділ економічного розвитку, інвестицій, стратегічного планування Погребищенської міської ради  </w:t>
            </w:r>
          </w:p>
        </w:tc>
      </w:tr>
      <w:tr w:rsidR="00EC2C06" w:rsidRPr="00A56DD5" w14:paraId="7BC2C2D8" w14:textId="77777777" w:rsidTr="005F2FD1">
        <w:tc>
          <w:tcPr>
            <w:tcW w:w="562" w:type="dxa"/>
            <w:tcBorders>
              <w:top w:val="single" w:sz="4" w:space="0" w:color="000000"/>
              <w:left w:val="single" w:sz="4" w:space="0" w:color="000000"/>
              <w:bottom w:val="single" w:sz="4" w:space="0" w:color="000000"/>
              <w:right w:val="nil"/>
            </w:tcBorders>
            <w:hideMark/>
          </w:tcPr>
          <w:p w14:paraId="55A82B61"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4.</w:t>
            </w:r>
          </w:p>
        </w:tc>
        <w:tc>
          <w:tcPr>
            <w:tcW w:w="3261" w:type="dxa"/>
            <w:tcBorders>
              <w:top w:val="single" w:sz="4" w:space="0" w:color="000000"/>
              <w:left w:val="single" w:sz="4" w:space="0" w:color="000000"/>
              <w:bottom w:val="single" w:sz="4" w:space="0" w:color="000000"/>
              <w:right w:val="single" w:sz="4" w:space="0" w:color="000000"/>
            </w:tcBorders>
            <w:hideMark/>
          </w:tcPr>
          <w:p w14:paraId="2F9508BF" w14:textId="1711C4A5"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proofErr w:type="spellStart"/>
            <w:r w:rsidRPr="00A56DD5">
              <w:rPr>
                <w:rFonts w:ascii="Times New Roman" w:eastAsia="Times New Roman" w:hAnsi="Times New Roman" w:cs="Times New Roman"/>
                <w:kern w:val="0"/>
                <w:sz w:val="26"/>
                <w:szCs w:val="26"/>
                <w:lang w:eastAsia="uk-UA"/>
              </w:rPr>
              <w:t>Співрозробники</w:t>
            </w:r>
            <w:proofErr w:type="spellEnd"/>
            <w:r w:rsidR="001703EC">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37D5F6E"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1FF493B6" w14:textId="77777777" w:rsidTr="005F2FD1">
        <w:tc>
          <w:tcPr>
            <w:tcW w:w="562" w:type="dxa"/>
            <w:tcBorders>
              <w:top w:val="single" w:sz="4" w:space="0" w:color="000000"/>
              <w:left w:val="single" w:sz="4" w:space="0" w:color="000000"/>
              <w:bottom w:val="single" w:sz="4" w:space="0" w:color="000000"/>
              <w:right w:val="nil"/>
            </w:tcBorders>
            <w:hideMark/>
          </w:tcPr>
          <w:p w14:paraId="79B9C809"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5.</w:t>
            </w:r>
          </w:p>
        </w:tc>
        <w:tc>
          <w:tcPr>
            <w:tcW w:w="3261" w:type="dxa"/>
            <w:tcBorders>
              <w:top w:val="single" w:sz="4" w:space="0" w:color="000000"/>
              <w:left w:val="single" w:sz="4" w:space="0" w:color="000000"/>
              <w:bottom w:val="single" w:sz="4" w:space="0" w:color="000000"/>
              <w:right w:val="single" w:sz="4" w:space="0" w:color="000000"/>
            </w:tcBorders>
            <w:hideMark/>
          </w:tcPr>
          <w:p w14:paraId="673BECF0"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Замовник (відповідальний виконавець)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0FDB42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5D2793E6" w14:textId="77777777" w:rsidTr="005F2FD1">
        <w:tc>
          <w:tcPr>
            <w:tcW w:w="562" w:type="dxa"/>
            <w:tcBorders>
              <w:top w:val="single" w:sz="4" w:space="0" w:color="000000"/>
              <w:left w:val="single" w:sz="4" w:space="0" w:color="000000"/>
              <w:bottom w:val="single" w:sz="4" w:space="0" w:color="000000"/>
              <w:right w:val="nil"/>
            </w:tcBorders>
            <w:hideMark/>
          </w:tcPr>
          <w:p w14:paraId="04D35D4D"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6.</w:t>
            </w:r>
          </w:p>
        </w:tc>
        <w:tc>
          <w:tcPr>
            <w:tcW w:w="3261" w:type="dxa"/>
            <w:tcBorders>
              <w:top w:val="single" w:sz="4" w:space="0" w:color="000000"/>
              <w:left w:val="single" w:sz="4" w:space="0" w:color="000000"/>
              <w:bottom w:val="single" w:sz="4" w:space="0" w:color="000000"/>
              <w:right w:val="single" w:sz="4" w:space="0" w:color="000000"/>
            </w:tcBorders>
            <w:hideMark/>
          </w:tcPr>
          <w:p w14:paraId="3BAF0A1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Учасники (співвиконавці)</w:t>
            </w:r>
            <w:r w:rsidR="00383BAC">
              <w:rPr>
                <w:rFonts w:ascii="Times New Roman" w:eastAsia="Times New Roman" w:hAnsi="Times New Roman" w:cs="Times New Roman"/>
                <w:kern w:val="0"/>
                <w:sz w:val="26"/>
                <w:szCs w:val="26"/>
                <w:lang w:eastAsia="uk-UA"/>
              </w:rPr>
              <w:t>П</w:t>
            </w:r>
            <w:r w:rsidR="00383BAC"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522A52D"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07A5ECA8" w14:textId="77777777" w:rsidTr="005F2FD1">
        <w:tc>
          <w:tcPr>
            <w:tcW w:w="562" w:type="dxa"/>
            <w:tcBorders>
              <w:top w:val="single" w:sz="4" w:space="0" w:color="000000"/>
              <w:left w:val="single" w:sz="4" w:space="0" w:color="000000"/>
              <w:bottom w:val="single" w:sz="4" w:space="0" w:color="000000"/>
              <w:right w:val="nil"/>
            </w:tcBorders>
            <w:hideMark/>
          </w:tcPr>
          <w:p w14:paraId="5261D59D"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color w:val="000000"/>
                <w:kern w:val="0"/>
                <w:sz w:val="26"/>
                <w:szCs w:val="26"/>
                <w:lang w:eastAsia="uk-UA"/>
              </w:rPr>
              <w:t>7.</w:t>
            </w:r>
          </w:p>
        </w:tc>
        <w:tc>
          <w:tcPr>
            <w:tcW w:w="3261" w:type="dxa"/>
            <w:tcBorders>
              <w:top w:val="single" w:sz="4" w:space="0" w:color="000000"/>
              <w:left w:val="single" w:sz="4" w:space="0" w:color="000000"/>
              <w:bottom w:val="single" w:sz="4" w:space="0" w:color="000000"/>
              <w:right w:val="single" w:sz="4" w:space="0" w:color="000000"/>
            </w:tcBorders>
            <w:hideMark/>
          </w:tcPr>
          <w:p w14:paraId="0E4CD9EE"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kern w:val="0"/>
                <w:sz w:val="26"/>
                <w:szCs w:val="26"/>
                <w:lang w:eastAsia="uk-UA"/>
              </w:rPr>
              <w:t>Мета</w:t>
            </w:r>
          </w:p>
        </w:tc>
        <w:tc>
          <w:tcPr>
            <w:tcW w:w="5528" w:type="dxa"/>
            <w:tcBorders>
              <w:top w:val="single" w:sz="4" w:space="0" w:color="000000"/>
              <w:left w:val="single" w:sz="4" w:space="0" w:color="000000"/>
              <w:bottom w:val="single" w:sz="4" w:space="0" w:color="000000"/>
              <w:right w:val="single" w:sz="4" w:space="0" w:color="000000"/>
            </w:tcBorders>
            <w:hideMark/>
          </w:tcPr>
          <w:p w14:paraId="35513689"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color w:val="000000"/>
                <w:kern w:val="0"/>
                <w:sz w:val="26"/>
                <w:szCs w:val="26"/>
                <w:lang w:eastAsia="uk-UA"/>
              </w:rPr>
              <w:t>Оптимізаці</w:t>
            </w:r>
            <w:r w:rsidR="008F2535">
              <w:rPr>
                <w:rFonts w:ascii="Times New Roman" w:eastAsia="Times New Roman" w:hAnsi="Times New Roman" w:cs="Times New Roman"/>
                <w:color w:val="000000"/>
                <w:kern w:val="0"/>
                <w:sz w:val="26"/>
                <w:szCs w:val="26"/>
                <w:lang w:eastAsia="uk-UA"/>
              </w:rPr>
              <w:t>я</w:t>
            </w:r>
            <w:r w:rsidRPr="00A56DD5">
              <w:rPr>
                <w:rFonts w:ascii="Times New Roman" w:eastAsia="Times New Roman" w:hAnsi="Times New Roman" w:cs="Times New Roman"/>
                <w:color w:val="000000"/>
                <w:kern w:val="0"/>
                <w:sz w:val="26"/>
                <w:szCs w:val="26"/>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6"/>
                <w:szCs w:val="26"/>
                <w:lang w:eastAsia="uk-UA"/>
              </w:rPr>
              <w:t>і</w:t>
            </w:r>
            <w:r w:rsidRPr="00A56DD5">
              <w:rPr>
                <w:rFonts w:ascii="Times New Roman" w:eastAsia="Times New Roman" w:hAnsi="Times New Roman" w:cs="Times New Roman"/>
                <w:color w:val="000000"/>
                <w:kern w:val="0"/>
                <w:sz w:val="26"/>
                <w:szCs w:val="26"/>
                <w:lang w:eastAsia="uk-UA"/>
              </w:rPr>
              <w:t>з використанням надійних засобів електронного цифрового підпису та сучасних інтернет- технологій</w:t>
            </w:r>
          </w:p>
        </w:tc>
      </w:tr>
      <w:tr w:rsidR="00A56DD5" w:rsidRPr="00A56DD5" w14:paraId="7D3CE8B3" w14:textId="77777777" w:rsidTr="005F2FD1">
        <w:tc>
          <w:tcPr>
            <w:tcW w:w="562" w:type="dxa"/>
            <w:tcBorders>
              <w:top w:val="single" w:sz="4" w:space="0" w:color="000000"/>
              <w:left w:val="single" w:sz="4" w:space="0" w:color="000000"/>
              <w:bottom w:val="single" w:sz="4" w:space="0" w:color="000000"/>
              <w:right w:val="nil"/>
            </w:tcBorders>
            <w:hideMark/>
          </w:tcPr>
          <w:p w14:paraId="03749611"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8.</w:t>
            </w:r>
          </w:p>
        </w:tc>
        <w:tc>
          <w:tcPr>
            <w:tcW w:w="3261" w:type="dxa"/>
            <w:tcBorders>
              <w:top w:val="single" w:sz="4" w:space="0" w:color="000000"/>
              <w:left w:val="single" w:sz="4" w:space="0" w:color="000000"/>
              <w:bottom w:val="single" w:sz="4" w:space="0" w:color="000000"/>
              <w:right w:val="single" w:sz="4" w:space="0" w:color="000000"/>
            </w:tcBorders>
            <w:hideMark/>
          </w:tcPr>
          <w:p w14:paraId="2AADC40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6745D65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68CF7492" w14:textId="77777777" w:rsidTr="005F2FD1">
        <w:tc>
          <w:tcPr>
            <w:tcW w:w="562" w:type="dxa"/>
            <w:tcBorders>
              <w:top w:val="single" w:sz="4" w:space="0" w:color="000000"/>
              <w:left w:val="single" w:sz="4" w:space="0" w:color="000000"/>
              <w:bottom w:val="single" w:sz="4" w:space="0" w:color="000000"/>
              <w:right w:val="nil"/>
            </w:tcBorders>
            <w:hideMark/>
          </w:tcPr>
          <w:p w14:paraId="24B80919"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9.</w:t>
            </w:r>
          </w:p>
        </w:tc>
        <w:tc>
          <w:tcPr>
            <w:tcW w:w="3261" w:type="dxa"/>
            <w:tcBorders>
              <w:top w:val="single" w:sz="4" w:space="0" w:color="000000"/>
              <w:left w:val="single" w:sz="4" w:space="0" w:color="000000"/>
              <w:bottom w:val="single" w:sz="4" w:space="0" w:color="000000"/>
              <w:right w:val="single" w:sz="4" w:space="0" w:color="000000"/>
            </w:tcBorders>
            <w:hideMark/>
          </w:tcPr>
          <w:p w14:paraId="4341D77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Етапи виконання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FF44387" w14:textId="5F35BBAD"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 етап</w:t>
            </w:r>
          </w:p>
        </w:tc>
      </w:tr>
      <w:tr w:rsidR="00A56DD5" w:rsidRPr="00A56DD5" w14:paraId="4437C6E1" w14:textId="77777777" w:rsidTr="005F2FD1">
        <w:tc>
          <w:tcPr>
            <w:tcW w:w="562" w:type="dxa"/>
            <w:tcBorders>
              <w:top w:val="single" w:sz="4" w:space="0" w:color="000000"/>
              <w:left w:val="single" w:sz="4" w:space="0" w:color="000000"/>
              <w:bottom w:val="single" w:sz="4" w:space="0" w:color="000000"/>
              <w:right w:val="nil"/>
            </w:tcBorders>
            <w:hideMark/>
          </w:tcPr>
          <w:p w14:paraId="79B7FFC5" w14:textId="77777777" w:rsidR="00A56DD5" w:rsidRPr="00A56DD5" w:rsidRDefault="00A56DD5" w:rsidP="00383BAC">
            <w:pPr>
              <w:suppressAutoHyphens/>
              <w:spacing w:after="0" w:line="240" w:lineRule="auto"/>
              <w:ind w:right="-102"/>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10.</w:t>
            </w:r>
          </w:p>
        </w:tc>
        <w:tc>
          <w:tcPr>
            <w:tcW w:w="3261" w:type="dxa"/>
            <w:tcBorders>
              <w:top w:val="single" w:sz="4" w:space="0" w:color="000000"/>
              <w:left w:val="single" w:sz="4" w:space="0" w:color="000000"/>
              <w:bottom w:val="single" w:sz="4" w:space="0" w:color="000000"/>
              <w:right w:val="single" w:sz="4" w:space="0" w:color="000000"/>
            </w:tcBorders>
            <w:hideMark/>
          </w:tcPr>
          <w:p w14:paraId="22DC16A3"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Перелік бюджетів, які беруть участь у виконанні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705D3E9B" w14:textId="2B6DC62C" w:rsidR="00A56DD5" w:rsidRPr="00A56DD5" w:rsidRDefault="00A56DD5" w:rsidP="00383BAC">
            <w:pPr>
              <w:tabs>
                <w:tab w:val="left" w:pos="5277"/>
              </w:tabs>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r w:rsidR="00A56DD5" w:rsidRPr="00A56DD5" w14:paraId="0D94B104" w14:textId="77777777" w:rsidTr="005F2FD1">
        <w:tc>
          <w:tcPr>
            <w:tcW w:w="562" w:type="dxa"/>
            <w:tcBorders>
              <w:top w:val="single" w:sz="4" w:space="0" w:color="000000"/>
              <w:left w:val="single" w:sz="4" w:space="0" w:color="000000"/>
              <w:bottom w:val="single" w:sz="4" w:space="0" w:color="000000"/>
              <w:right w:val="nil"/>
            </w:tcBorders>
            <w:hideMark/>
          </w:tcPr>
          <w:p w14:paraId="2AD58845" w14:textId="77777777" w:rsidR="00A56DD5" w:rsidRPr="00A56DD5" w:rsidRDefault="00A56DD5" w:rsidP="00EC2C06">
            <w:pPr>
              <w:suppressAutoHyphens/>
              <w:spacing w:after="12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w:t>
            </w:r>
          </w:p>
        </w:tc>
        <w:tc>
          <w:tcPr>
            <w:tcW w:w="3261" w:type="dxa"/>
            <w:tcBorders>
              <w:top w:val="single" w:sz="4" w:space="0" w:color="000000"/>
              <w:left w:val="single" w:sz="4" w:space="0" w:color="000000"/>
              <w:bottom w:val="single" w:sz="4" w:space="0" w:color="000000"/>
              <w:right w:val="single" w:sz="4" w:space="0" w:color="000000"/>
            </w:tcBorders>
            <w:hideMark/>
          </w:tcPr>
          <w:p w14:paraId="5CD9936F"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Загальний обсяг фінансування, необхідн</w:t>
            </w:r>
            <w:r w:rsidR="00383BAC">
              <w:rPr>
                <w:rFonts w:ascii="Times New Roman" w:eastAsia="Times New Roman" w:hAnsi="Times New Roman" w:cs="Times New Roman"/>
                <w:kern w:val="0"/>
                <w:sz w:val="26"/>
                <w:szCs w:val="26"/>
                <w:lang w:eastAsia="uk-UA"/>
              </w:rPr>
              <w:t>ого</w:t>
            </w:r>
            <w:r w:rsidRPr="00A56DD5">
              <w:rPr>
                <w:rFonts w:ascii="Times New Roman" w:eastAsia="Times New Roman" w:hAnsi="Times New Roman" w:cs="Times New Roman"/>
                <w:kern w:val="0"/>
                <w:sz w:val="26"/>
                <w:szCs w:val="26"/>
                <w:lang w:eastAsia="uk-UA"/>
              </w:rPr>
              <w:t xml:space="preserve">для реалізації </w:t>
            </w:r>
            <w:r w:rsidRPr="00A56DD5">
              <w:rPr>
                <w:rFonts w:ascii="Times New Roman" w:eastAsia="Times New Roman" w:hAnsi="Times New Roman" w:cs="Times New Roman"/>
                <w:kern w:val="0"/>
                <w:sz w:val="26"/>
                <w:szCs w:val="26"/>
                <w:lang w:eastAsia="uk-UA"/>
              </w:rPr>
              <w:lastRenderedPageBreak/>
              <w:t>Програми, всього</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hideMark/>
          </w:tcPr>
          <w:p w14:paraId="21F9F765"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lastRenderedPageBreak/>
              <w:t>1</w:t>
            </w:r>
            <w:r w:rsidR="00383BAC" w:rsidRPr="00383BAC">
              <w:rPr>
                <w:rFonts w:ascii="Times New Roman" w:eastAsia="Times New Roman" w:hAnsi="Times New Roman" w:cs="Times New Roman"/>
                <w:kern w:val="0"/>
                <w:sz w:val="26"/>
                <w:szCs w:val="26"/>
                <w:lang w:eastAsia="uk-UA"/>
              </w:rPr>
              <w:t>5</w:t>
            </w:r>
            <w:r w:rsidRPr="00A56DD5">
              <w:rPr>
                <w:rFonts w:ascii="Times New Roman" w:eastAsia="Times New Roman" w:hAnsi="Times New Roman" w:cs="Times New Roman"/>
                <w:kern w:val="0"/>
                <w:sz w:val="26"/>
                <w:szCs w:val="26"/>
                <w:lang w:eastAsia="uk-UA"/>
              </w:rPr>
              <w:t xml:space="preserve">0,0 </w:t>
            </w:r>
          </w:p>
        </w:tc>
      </w:tr>
      <w:tr w:rsidR="00A56DD5" w:rsidRPr="00A56DD5" w14:paraId="40ECABA0" w14:textId="77777777" w:rsidTr="005F2FD1">
        <w:tc>
          <w:tcPr>
            <w:tcW w:w="562" w:type="dxa"/>
            <w:tcBorders>
              <w:top w:val="single" w:sz="4" w:space="0" w:color="000000"/>
              <w:left w:val="single" w:sz="4" w:space="0" w:color="000000"/>
              <w:bottom w:val="single" w:sz="4" w:space="0" w:color="000000"/>
              <w:right w:val="nil"/>
            </w:tcBorders>
          </w:tcPr>
          <w:p w14:paraId="1C579955"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p>
        </w:tc>
        <w:tc>
          <w:tcPr>
            <w:tcW w:w="3261" w:type="dxa"/>
            <w:tcBorders>
              <w:top w:val="single" w:sz="4" w:space="0" w:color="000000"/>
              <w:left w:val="single" w:sz="4" w:space="0" w:color="000000"/>
              <w:bottom w:val="single" w:sz="4" w:space="0" w:color="000000"/>
              <w:right w:val="single" w:sz="4" w:space="0" w:color="000000"/>
            </w:tcBorders>
            <w:hideMark/>
          </w:tcPr>
          <w:p w14:paraId="67A2122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 тому числі</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tcPr>
          <w:p w14:paraId="4F9FCF9D"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p>
        </w:tc>
      </w:tr>
      <w:tr w:rsidR="00A56DD5" w:rsidRPr="00A56DD5" w14:paraId="7222D88B" w14:textId="77777777" w:rsidTr="005F2FD1">
        <w:tc>
          <w:tcPr>
            <w:tcW w:w="562" w:type="dxa"/>
            <w:tcBorders>
              <w:top w:val="single" w:sz="4" w:space="0" w:color="000000"/>
              <w:left w:val="single" w:sz="4" w:space="0" w:color="000000"/>
              <w:bottom w:val="single" w:sz="4" w:space="0" w:color="000000"/>
              <w:right w:val="nil"/>
            </w:tcBorders>
            <w:hideMark/>
          </w:tcPr>
          <w:p w14:paraId="5281010D"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11.1</w:t>
            </w:r>
          </w:p>
        </w:tc>
        <w:tc>
          <w:tcPr>
            <w:tcW w:w="3261" w:type="dxa"/>
            <w:tcBorders>
              <w:top w:val="single" w:sz="4" w:space="0" w:color="000000"/>
              <w:left w:val="single" w:sz="4" w:space="0" w:color="000000"/>
              <w:bottom w:val="single" w:sz="4" w:space="0" w:color="000000"/>
              <w:right w:val="single" w:sz="4" w:space="0" w:color="000000"/>
            </w:tcBorders>
            <w:hideMark/>
          </w:tcPr>
          <w:p w14:paraId="3A122717"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A56DD5">
              <w:rPr>
                <w:rFonts w:ascii="Times New Roman" w:eastAsia="Times New Roman" w:hAnsi="Times New Roman" w:cs="Times New Roman"/>
                <w:kern w:val="0"/>
                <w:sz w:val="26"/>
                <w:szCs w:val="26"/>
                <w:lang w:eastAsia="zh-CN"/>
              </w:rPr>
              <w:t>місцевого</w:t>
            </w:r>
            <w:r w:rsidRPr="00A56DD5">
              <w:rPr>
                <w:rFonts w:ascii="Times New Roman" w:eastAsia="Times New Roman" w:hAnsi="Times New Roman" w:cs="Times New Roman"/>
                <w:kern w:val="0"/>
                <w:sz w:val="26"/>
                <w:szCs w:val="26"/>
                <w:lang w:eastAsia="zh-CN"/>
              </w:rPr>
              <w:t>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65726F40"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w:t>
            </w:r>
            <w:r w:rsidRPr="00383BAC">
              <w:rPr>
                <w:rFonts w:ascii="Times New Roman" w:eastAsia="Times New Roman" w:hAnsi="Times New Roman" w:cs="Times New Roman"/>
                <w:kern w:val="0"/>
                <w:sz w:val="26"/>
                <w:szCs w:val="26"/>
                <w:lang w:eastAsia="uk-UA"/>
              </w:rPr>
              <w:t>50</w:t>
            </w:r>
            <w:r w:rsidRPr="00A56DD5">
              <w:rPr>
                <w:rFonts w:ascii="Times New Roman" w:eastAsia="Times New Roman" w:hAnsi="Times New Roman" w:cs="Times New Roman"/>
                <w:kern w:val="0"/>
                <w:sz w:val="26"/>
                <w:szCs w:val="26"/>
                <w:lang w:eastAsia="uk-UA"/>
              </w:rPr>
              <w:t>,0</w:t>
            </w:r>
          </w:p>
        </w:tc>
      </w:tr>
      <w:tr w:rsidR="00A56DD5" w:rsidRPr="00A56DD5" w14:paraId="01C7BC41" w14:textId="77777777" w:rsidTr="005F2FD1">
        <w:tc>
          <w:tcPr>
            <w:tcW w:w="562" w:type="dxa"/>
            <w:tcBorders>
              <w:top w:val="single" w:sz="4" w:space="0" w:color="000000"/>
              <w:left w:val="single" w:sz="4" w:space="0" w:color="000000"/>
              <w:bottom w:val="single" w:sz="4" w:space="0" w:color="000000"/>
              <w:right w:val="nil"/>
            </w:tcBorders>
            <w:hideMark/>
          </w:tcPr>
          <w:p w14:paraId="3DDA34B9"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11.2</w:t>
            </w:r>
          </w:p>
        </w:tc>
        <w:tc>
          <w:tcPr>
            <w:tcW w:w="3261" w:type="dxa"/>
            <w:tcBorders>
              <w:top w:val="single" w:sz="4" w:space="0" w:color="000000"/>
              <w:left w:val="single" w:sz="4" w:space="0" w:color="000000"/>
              <w:bottom w:val="single" w:sz="4" w:space="0" w:color="000000"/>
              <w:right w:val="single" w:sz="4" w:space="0" w:color="000000"/>
            </w:tcBorders>
            <w:hideMark/>
          </w:tcPr>
          <w:p w14:paraId="77256A2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383BAC">
              <w:rPr>
                <w:rFonts w:ascii="Times New Roman" w:eastAsia="Times New Roman" w:hAnsi="Times New Roman" w:cs="Times New Roman"/>
                <w:kern w:val="0"/>
                <w:sz w:val="26"/>
                <w:szCs w:val="26"/>
                <w:lang w:eastAsia="zh-CN"/>
              </w:rPr>
              <w:t>д</w:t>
            </w:r>
            <w:r w:rsidR="00383BAC" w:rsidRPr="00A56DD5">
              <w:rPr>
                <w:rFonts w:ascii="Times New Roman" w:eastAsia="Times New Roman" w:hAnsi="Times New Roman" w:cs="Times New Roman"/>
                <w:kern w:val="0"/>
                <w:sz w:val="26"/>
                <w:szCs w:val="26"/>
                <w:lang w:eastAsia="zh-CN"/>
              </w:rPr>
              <w:t>ержавного</w:t>
            </w:r>
            <w:r w:rsidRPr="00A56DD5">
              <w:rPr>
                <w:rFonts w:ascii="Times New Roman" w:eastAsia="Times New Roman" w:hAnsi="Times New Roman" w:cs="Times New Roman"/>
                <w:kern w:val="0"/>
                <w:sz w:val="26"/>
                <w:szCs w:val="26"/>
                <w:lang w:eastAsia="zh-CN"/>
              </w:rPr>
              <w:t xml:space="preserve"> 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71666F4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 - </w:t>
            </w:r>
          </w:p>
        </w:tc>
      </w:tr>
      <w:tr w:rsidR="00A56DD5" w:rsidRPr="00A56DD5" w14:paraId="0A80C518" w14:textId="77777777" w:rsidTr="005F2FD1">
        <w:tc>
          <w:tcPr>
            <w:tcW w:w="562" w:type="dxa"/>
            <w:tcBorders>
              <w:top w:val="single" w:sz="4" w:space="0" w:color="000000"/>
              <w:left w:val="single" w:sz="4" w:space="0" w:color="000000"/>
              <w:bottom w:val="single" w:sz="4" w:space="0" w:color="000000"/>
              <w:right w:val="nil"/>
            </w:tcBorders>
            <w:hideMark/>
          </w:tcPr>
          <w:p w14:paraId="668DCBC6"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11.3</w:t>
            </w:r>
          </w:p>
        </w:tc>
        <w:tc>
          <w:tcPr>
            <w:tcW w:w="3261" w:type="dxa"/>
            <w:tcBorders>
              <w:top w:val="single" w:sz="4" w:space="0" w:color="000000"/>
              <w:left w:val="single" w:sz="4" w:space="0" w:color="000000"/>
              <w:bottom w:val="single" w:sz="4" w:space="0" w:color="000000"/>
              <w:right w:val="single" w:sz="4" w:space="0" w:color="000000"/>
            </w:tcBorders>
            <w:hideMark/>
          </w:tcPr>
          <w:p w14:paraId="68CF53AE"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Кошти інших джерел</w:t>
            </w:r>
          </w:p>
        </w:tc>
        <w:tc>
          <w:tcPr>
            <w:tcW w:w="5528" w:type="dxa"/>
            <w:tcBorders>
              <w:top w:val="single" w:sz="4" w:space="0" w:color="000000"/>
              <w:left w:val="single" w:sz="4" w:space="0" w:color="000000"/>
              <w:bottom w:val="single" w:sz="4" w:space="0" w:color="000000"/>
              <w:right w:val="single" w:sz="4" w:space="0" w:color="000000"/>
            </w:tcBorders>
            <w:hideMark/>
          </w:tcPr>
          <w:p w14:paraId="74CA2881"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w:t>
            </w:r>
          </w:p>
        </w:tc>
      </w:tr>
      <w:tr w:rsidR="00A56DD5" w:rsidRPr="00A56DD5" w14:paraId="0959BAB4" w14:textId="77777777" w:rsidTr="005F2FD1">
        <w:tc>
          <w:tcPr>
            <w:tcW w:w="562" w:type="dxa"/>
            <w:tcBorders>
              <w:top w:val="single" w:sz="4" w:space="0" w:color="000000"/>
              <w:left w:val="single" w:sz="4" w:space="0" w:color="000000"/>
              <w:bottom w:val="single" w:sz="4" w:space="0" w:color="000000"/>
              <w:right w:val="nil"/>
            </w:tcBorders>
            <w:hideMark/>
          </w:tcPr>
          <w:p w14:paraId="0915D04F"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12.</w:t>
            </w:r>
          </w:p>
        </w:tc>
        <w:tc>
          <w:tcPr>
            <w:tcW w:w="3261" w:type="dxa"/>
            <w:tcBorders>
              <w:top w:val="single" w:sz="4" w:space="0" w:color="000000"/>
              <w:left w:val="single" w:sz="4" w:space="0" w:color="000000"/>
              <w:bottom w:val="single" w:sz="4" w:space="0" w:color="000000"/>
              <w:right w:val="single" w:sz="4" w:space="0" w:color="000000"/>
            </w:tcBorders>
            <w:hideMark/>
          </w:tcPr>
          <w:p w14:paraId="24E52F15"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Основні джерела  фінансування </w:t>
            </w:r>
            <w:r w:rsidR="00383BAC">
              <w:rPr>
                <w:rFonts w:ascii="Times New Roman" w:eastAsia="Times New Roman" w:hAnsi="Times New Roman" w:cs="Times New Roman"/>
                <w:kern w:val="0"/>
                <w:sz w:val="26"/>
                <w:szCs w:val="26"/>
                <w:lang w:eastAsia="zh-CN"/>
              </w:rPr>
              <w:t>П</w:t>
            </w:r>
            <w:r w:rsidRPr="00A56DD5">
              <w:rPr>
                <w:rFonts w:ascii="Times New Roman" w:eastAsia="Times New Roman" w:hAnsi="Times New Roman" w:cs="Times New Roman"/>
                <w:kern w:val="0"/>
                <w:sz w:val="26"/>
                <w:szCs w:val="26"/>
                <w:lang w:eastAsia="zh-CN"/>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74BFDF1"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bl>
    <w:p w14:paraId="525C4F0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6"/>
          <w:szCs w:val="26"/>
          <w:lang w:eastAsia="zh-CN"/>
        </w:rPr>
      </w:pPr>
    </w:p>
    <w:p w14:paraId="3A518063" w14:textId="77777777" w:rsidR="008317D8" w:rsidRDefault="008317D8" w:rsidP="00A56DD5">
      <w:pPr>
        <w:tabs>
          <w:tab w:val="left" w:pos="4110"/>
        </w:tabs>
        <w:suppressAutoHyphens/>
        <w:spacing w:after="0" w:line="240" w:lineRule="auto"/>
        <w:ind w:firstLine="709"/>
        <w:jc w:val="center"/>
        <w:rPr>
          <w:rFonts w:ascii="Times New Roman" w:eastAsia="Times New Roman" w:hAnsi="Times New Roman" w:cs="Times New Roman"/>
          <w:b/>
          <w:kern w:val="0"/>
          <w:sz w:val="28"/>
          <w:szCs w:val="28"/>
          <w:lang w:eastAsia="ru-RU"/>
        </w:rPr>
      </w:pPr>
    </w:p>
    <w:p w14:paraId="63B7278F" w14:textId="77777777" w:rsidR="00A56DD5" w:rsidRPr="00A56DD5" w:rsidRDefault="008317D8" w:rsidP="008317D8">
      <w:pPr>
        <w:tabs>
          <w:tab w:val="left" w:pos="4110"/>
        </w:tabs>
        <w:suppressAutoHyphens/>
        <w:spacing w:after="0" w:line="240" w:lineRule="auto"/>
        <w:ind w:firstLine="567"/>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2. Визначення проблем, на розв'язання яких спрямована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рограма</w:t>
      </w:r>
    </w:p>
    <w:p w14:paraId="047591BD" w14:textId="77777777" w:rsidR="00C523C5" w:rsidRDefault="00C523C5" w:rsidP="007D5C97">
      <w:pPr>
        <w:suppressAutoHyphens/>
        <w:spacing w:after="0" w:line="240" w:lineRule="auto"/>
        <w:ind w:firstLine="567"/>
        <w:jc w:val="both"/>
        <w:rPr>
          <w:rFonts w:ascii="Times New Roman" w:eastAsia="Times New Roman" w:hAnsi="Times New Roman" w:cs="Times New Roman"/>
          <w:color w:val="000000"/>
          <w:kern w:val="0"/>
          <w:sz w:val="28"/>
          <w:szCs w:val="28"/>
          <w:lang w:eastAsia="uk-UA"/>
        </w:rPr>
      </w:pPr>
    </w:p>
    <w:p w14:paraId="2D64ABA5" w14:textId="77777777" w:rsidR="00C523C5" w:rsidRP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Існуюче навантаження на канали передачі даних між органами казначейства та розпорядниками коштів ускладнює обмін інформацією та затримує обробку документів. Складність процедур обслуговування видаткової частини бюджетів усіх рівнів підвищує ризик виникнення помилок при внесенні даних і негативно впливає на оперативність казначейського обслуговування.</w:t>
      </w:r>
    </w:p>
    <w:p w14:paraId="0A19A453" w14:textId="77777777" w:rsid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Відсутність автоматизованих інструментів обміну інформацією призводить до додаткового навантаження на персонал та уповільнює процеси управління бюджетними коштами.</w:t>
      </w:r>
    </w:p>
    <w:p w14:paraId="14C1AD4A" w14:textId="77777777" w:rsidR="00C523C5" w:rsidRDefault="000F6A56"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Наявні процеси казначейського обслуговування потребують значних витрат людських ресурсів як з боку працівників казначейської служби, так і клієнтів, що обслуговуються в Погребищенському відділі Державної казначейської служби України у Вінницькій області.</w:t>
      </w:r>
    </w:p>
    <w:p w14:paraId="6521BF01" w14:textId="77777777" w:rsidR="001E3F63"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У зв’язку з цим виникає потреба у впровадженні сучасних інформаційних технологій та систем дистанційного обслуговування, які забезпечать спрощення процедур, підвищення прозорості та ефективності виконання бюджетів усіх рівнів</w:t>
      </w:r>
      <w:r>
        <w:rPr>
          <w:rFonts w:ascii="Times New Roman" w:eastAsia="Times New Roman" w:hAnsi="Times New Roman" w:cs="Times New Roman"/>
          <w:color w:val="000000"/>
          <w:kern w:val="0"/>
          <w:sz w:val="28"/>
          <w:szCs w:val="28"/>
          <w:lang w:eastAsia="uk-UA"/>
        </w:rPr>
        <w:t>.</w:t>
      </w:r>
    </w:p>
    <w:p w14:paraId="5AA9825F"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Також у 2026 році значно зросл</w:t>
      </w:r>
      <w:r w:rsidR="00095D60" w:rsidRPr="00714DA6">
        <w:rPr>
          <w:rFonts w:ascii="Times New Roman" w:eastAsia="Times New Roman" w:hAnsi="Times New Roman" w:cs="Times New Roman"/>
          <w:color w:val="000000" w:themeColor="text1"/>
          <w:kern w:val="0"/>
          <w:sz w:val="28"/>
          <w:szCs w:val="28"/>
          <w:lang w:eastAsia="uk-UA"/>
        </w:rPr>
        <w:t>а</w:t>
      </w:r>
      <w:r w:rsidRPr="00714DA6">
        <w:rPr>
          <w:rFonts w:ascii="Times New Roman" w:eastAsia="Times New Roman" w:hAnsi="Times New Roman" w:cs="Times New Roman"/>
          <w:color w:val="000000" w:themeColor="text1"/>
          <w:kern w:val="0"/>
          <w:sz w:val="28"/>
          <w:szCs w:val="28"/>
          <w:lang w:eastAsia="uk-UA"/>
        </w:rPr>
        <w:t xml:space="preserve"> кількість клієнтів, які обслуговуються у Погребищенському відділі Державної казначейської служби України Вінницької області у порівнянні з 2025 роком з 22 клієнтів до 54 клієнтів що дало приріст на 145%.</w:t>
      </w:r>
    </w:p>
    <w:p w14:paraId="33FB5DC4"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Починаючи з 14 жовтня 2025 року компанія </w:t>
      </w:r>
      <w:r w:rsidRPr="00714DA6">
        <w:rPr>
          <w:rFonts w:ascii="Times New Roman" w:eastAsia="Times New Roman" w:hAnsi="Times New Roman" w:cs="Times New Roman"/>
          <w:color w:val="000000" w:themeColor="text1"/>
          <w:kern w:val="0"/>
          <w:sz w:val="28"/>
          <w:szCs w:val="28"/>
          <w:lang w:val="en-US" w:eastAsia="uk-UA"/>
        </w:rPr>
        <w:t>Microsoft</w:t>
      </w:r>
      <w:r w:rsidRPr="00714DA6">
        <w:rPr>
          <w:rFonts w:ascii="Times New Roman" w:eastAsia="Times New Roman" w:hAnsi="Times New Roman" w:cs="Times New Roman"/>
          <w:color w:val="000000" w:themeColor="text1"/>
          <w:kern w:val="0"/>
          <w:sz w:val="28"/>
          <w:szCs w:val="28"/>
          <w:lang w:eastAsia="uk-UA"/>
        </w:rPr>
        <w:t xml:space="preserve"> заверш</w:t>
      </w:r>
      <w:r w:rsidR="00093754" w:rsidRPr="00714DA6">
        <w:rPr>
          <w:rFonts w:ascii="Times New Roman" w:eastAsia="Times New Roman" w:hAnsi="Times New Roman" w:cs="Times New Roman"/>
          <w:color w:val="000000" w:themeColor="text1"/>
          <w:kern w:val="0"/>
          <w:sz w:val="28"/>
          <w:szCs w:val="28"/>
          <w:lang w:eastAsia="uk-UA"/>
        </w:rPr>
        <w:t>и</w:t>
      </w:r>
      <w:r w:rsidRPr="00714DA6">
        <w:rPr>
          <w:rFonts w:ascii="Times New Roman" w:eastAsia="Times New Roman" w:hAnsi="Times New Roman" w:cs="Times New Roman"/>
          <w:color w:val="000000" w:themeColor="text1"/>
          <w:kern w:val="0"/>
          <w:sz w:val="28"/>
          <w:szCs w:val="28"/>
          <w:lang w:eastAsia="uk-UA"/>
        </w:rPr>
        <w:t xml:space="preserve">ла підтримку операційної системи </w:t>
      </w:r>
      <w:r w:rsidRPr="00714DA6">
        <w:rPr>
          <w:rFonts w:ascii="Times New Roman" w:eastAsia="Times New Roman" w:hAnsi="Times New Roman" w:cs="Times New Roman"/>
          <w:color w:val="000000" w:themeColor="text1"/>
          <w:kern w:val="0"/>
          <w:sz w:val="28"/>
          <w:szCs w:val="28"/>
          <w:lang w:val="en-US" w:eastAsia="uk-UA"/>
        </w:rPr>
        <w:t>Windows</w:t>
      </w:r>
      <w:r w:rsidRPr="00714DA6">
        <w:rPr>
          <w:rFonts w:ascii="Times New Roman" w:eastAsia="Times New Roman" w:hAnsi="Times New Roman" w:cs="Times New Roman"/>
          <w:color w:val="000000" w:themeColor="text1"/>
          <w:kern w:val="0"/>
          <w:sz w:val="28"/>
          <w:szCs w:val="28"/>
          <w:lang w:eastAsia="uk-UA"/>
        </w:rPr>
        <w:t xml:space="preserve"> 10. Тобто не здійснюється оновлення безпеки операційних систем, технічна підтримка та виправлення помилок, що призводить до вразливості систем.</w:t>
      </w:r>
    </w:p>
    <w:p w14:paraId="4D48E738" w14:textId="77777777" w:rsidR="005A1894"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Для забезпечення безперебійного обслуговування </w:t>
      </w:r>
      <w:r w:rsidR="005A1894" w:rsidRPr="00714DA6">
        <w:rPr>
          <w:rFonts w:ascii="Times New Roman" w:eastAsia="Times New Roman" w:hAnsi="Times New Roman" w:cs="Times New Roman"/>
          <w:color w:val="000000" w:themeColor="text1"/>
          <w:kern w:val="0"/>
          <w:sz w:val="28"/>
          <w:szCs w:val="28"/>
          <w:lang w:eastAsia="uk-UA"/>
        </w:rPr>
        <w:t xml:space="preserve">розпорядників і одержувачів котів бюджету Погребищенської міської територіальної громади із належним рівнем продуктивності та захисту інформації існує потреба придбання нової комп’ютерної техніки, яка підтримує операційну систему </w:t>
      </w:r>
      <w:r w:rsidR="005A1894" w:rsidRPr="00714DA6">
        <w:rPr>
          <w:rFonts w:ascii="Times New Roman" w:eastAsia="Times New Roman" w:hAnsi="Times New Roman" w:cs="Times New Roman"/>
          <w:color w:val="000000" w:themeColor="text1"/>
          <w:kern w:val="0"/>
          <w:sz w:val="28"/>
          <w:szCs w:val="28"/>
          <w:lang w:val="en-US" w:eastAsia="uk-UA"/>
        </w:rPr>
        <w:t>Windows</w:t>
      </w:r>
      <w:r w:rsidR="005A1894" w:rsidRPr="00714DA6">
        <w:rPr>
          <w:rFonts w:ascii="Times New Roman" w:eastAsia="Times New Roman" w:hAnsi="Times New Roman" w:cs="Times New Roman"/>
          <w:color w:val="000000" w:themeColor="text1"/>
          <w:kern w:val="0"/>
          <w:sz w:val="28"/>
          <w:szCs w:val="28"/>
          <w:lang w:eastAsia="uk-UA"/>
        </w:rPr>
        <w:t xml:space="preserve"> 11</w:t>
      </w:r>
      <w:r w:rsidR="00BF78C4" w:rsidRPr="00714DA6">
        <w:rPr>
          <w:rFonts w:ascii="Times New Roman" w:eastAsia="Times New Roman" w:hAnsi="Times New Roman" w:cs="Times New Roman"/>
          <w:color w:val="000000" w:themeColor="text1"/>
          <w:kern w:val="0"/>
          <w:sz w:val="28"/>
          <w:szCs w:val="28"/>
          <w:lang w:eastAsia="uk-UA"/>
        </w:rPr>
        <w:t>.</w:t>
      </w:r>
    </w:p>
    <w:p w14:paraId="00DB1FF9" w14:textId="77777777" w:rsidR="001E3F63" w:rsidRPr="00714DA6" w:rsidRDefault="005A1894"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 </w:t>
      </w:r>
    </w:p>
    <w:p w14:paraId="716631A7" w14:textId="77777777" w:rsidR="001E3F63" w:rsidRPr="00C523C5"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p>
    <w:p w14:paraId="788BB539" w14:textId="77777777" w:rsidR="000F6A56" w:rsidRDefault="000F6A56"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22B4441E" w14:textId="77777777" w:rsidR="00A56DD5" w:rsidRPr="00A56DD5" w:rsidRDefault="008317D8" w:rsidP="0050501D">
      <w:pPr>
        <w:suppressAutoHyphens/>
        <w:spacing w:after="0" w:line="240" w:lineRule="auto"/>
        <w:ind w:right="-1"/>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lastRenderedPageBreak/>
        <w:t>3.</w:t>
      </w:r>
      <w:r>
        <w:rPr>
          <w:rFonts w:ascii="Times New Roman" w:eastAsia="Times New Roman" w:hAnsi="Times New Roman" w:cs="Times New Roman"/>
          <w:b/>
          <w:bCs/>
          <w:kern w:val="0"/>
          <w:sz w:val="28"/>
          <w:szCs w:val="28"/>
          <w:lang w:eastAsia="zh-CN"/>
        </w:rPr>
        <w:t xml:space="preserve"> М</w:t>
      </w:r>
      <w:r w:rsidRPr="00A56DD5">
        <w:rPr>
          <w:rFonts w:ascii="Times New Roman" w:eastAsia="Times New Roman" w:hAnsi="Times New Roman" w:cs="Times New Roman"/>
          <w:b/>
          <w:bCs/>
          <w:kern w:val="0"/>
          <w:sz w:val="28"/>
          <w:szCs w:val="28"/>
          <w:lang w:eastAsia="zh-CN"/>
        </w:rPr>
        <w:t xml:space="preserve">ета </w:t>
      </w:r>
      <w:r>
        <w:rPr>
          <w:rFonts w:ascii="Times New Roman" w:eastAsia="Times New Roman" w:hAnsi="Times New Roman" w:cs="Times New Roman"/>
          <w:b/>
          <w:bCs/>
          <w:kern w:val="0"/>
          <w:sz w:val="28"/>
          <w:szCs w:val="28"/>
          <w:lang w:eastAsia="zh-CN"/>
        </w:rPr>
        <w:t>П</w:t>
      </w:r>
      <w:r w:rsidRPr="00A56DD5">
        <w:rPr>
          <w:rFonts w:ascii="Times New Roman" w:eastAsia="Times New Roman" w:hAnsi="Times New Roman" w:cs="Times New Roman"/>
          <w:b/>
          <w:bCs/>
          <w:kern w:val="0"/>
          <w:sz w:val="28"/>
          <w:szCs w:val="28"/>
          <w:lang w:eastAsia="zh-CN"/>
        </w:rPr>
        <w:t>рограми</w:t>
      </w:r>
    </w:p>
    <w:p w14:paraId="78A608D7" w14:textId="77777777" w:rsidR="00A56DD5" w:rsidRPr="00A56DD5" w:rsidRDefault="00A56DD5"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14AE070F" w14:textId="77777777" w:rsidR="00A56DD5" w:rsidRPr="003844A4" w:rsidRDefault="00A56DD5" w:rsidP="008049AF">
      <w:pPr>
        <w:tabs>
          <w:tab w:val="left" w:pos="0"/>
        </w:tabs>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Оптимізаці</w:t>
      </w:r>
      <w:r w:rsidR="008F2535">
        <w:rPr>
          <w:rFonts w:ascii="Times New Roman" w:eastAsia="Times New Roman" w:hAnsi="Times New Roman" w:cs="Times New Roman"/>
          <w:color w:val="000000"/>
          <w:kern w:val="0"/>
          <w:sz w:val="28"/>
          <w:szCs w:val="28"/>
          <w:lang w:eastAsia="uk-UA"/>
        </w:rPr>
        <w:t>я</w:t>
      </w:r>
      <w:r w:rsidRPr="00A56DD5">
        <w:rPr>
          <w:rFonts w:ascii="Times New Roman" w:eastAsia="Times New Roman" w:hAnsi="Times New Roman" w:cs="Times New Roman"/>
          <w:color w:val="000000"/>
          <w:kern w:val="0"/>
          <w:sz w:val="28"/>
          <w:szCs w:val="28"/>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8"/>
          <w:szCs w:val="28"/>
          <w:lang w:eastAsia="uk-UA"/>
        </w:rPr>
        <w:t>і</w:t>
      </w:r>
      <w:r w:rsidRPr="00A56DD5">
        <w:rPr>
          <w:rFonts w:ascii="Times New Roman" w:eastAsia="Times New Roman" w:hAnsi="Times New Roman" w:cs="Times New Roman"/>
          <w:color w:val="000000"/>
          <w:kern w:val="0"/>
          <w:sz w:val="28"/>
          <w:szCs w:val="28"/>
          <w:lang w:eastAsia="uk-UA"/>
        </w:rPr>
        <w:t>з використанням надійних засобів електронного цифрового підпису та сучасних інтернет- технологій.</w:t>
      </w:r>
    </w:p>
    <w:p w14:paraId="7351941A" w14:textId="77777777" w:rsidR="00A56DD5" w:rsidRPr="00A56DD5" w:rsidRDefault="00A56DD5" w:rsidP="00A56DD5">
      <w:pPr>
        <w:tabs>
          <w:tab w:val="left" w:pos="0"/>
        </w:tabs>
        <w:suppressAutoHyphens/>
        <w:spacing w:after="0" w:line="240" w:lineRule="auto"/>
        <w:ind w:right="-2" w:firstLine="567"/>
        <w:jc w:val="both"/>
        <w:rPr>
          <w:rFonts w:ascii="Times New Roman" w:eastAsia="Times New Roman" w:hAnsi="Times New Roman" w:cs="Times New Roman"/>
          <w:color w:val="000000"/>
          <w:kern w:val="0"/>
          <w:sz w:val="28"/>
          <w:szCs w:val="28"/>
          <w:lang w:eastAsia="uk-UA"/>
        </w:rPr>
      </w:pPr>
    </w:p>
    <w:p w14:paraId="1BAB987E" w14:textId="77777777" w:rsidR="00A56DD5" w:rsidRPr="00A56DD5" w:rsidRDefault="008317D8" w:rsidP="008317D8">
      <w:pPr>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kern w:val="0"/>
          <w:sz w:val="20"/>
          <w:szCs w:val="20"/>
          <w:lang w:val="ru-RU" w:eastAsia="ru-RU"/>
        </w:rPr>
      </w:pPr>
      <w:r w:rsidRPr="00A56DD5">
        <w:rPr>
          <w:rFonts w:ascii="Times New Roman" w:eastAsia="Times New Roman" w:hAnsi="Times New Roman" w:cs="Times New Roman"/>
          <w:b/>
          <w:kern w:val="0"/>
          <w:sz w:val="28"/>
          <w:szCs w:val="28"/>
          <w:lang w:eastAsia="ru-RU"/>
        </w:rPr>
        <w:t xml:space="preserve">4. Обґрунтування шляхів і засобів розв'язання проблеми, строки та етапи виконання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рограми</w:t>
      </w:r>
    </w:p>
    <w:p w14:paraId="2105D4BF" w14:textId="77777777" w:rsidR="00A56DD5" w:rsidRPr="00A56DD5" w:rsidRDefault="00A56DD5" w:rsidP="00A56DD5">
      <w:pPr>
        <w:tabs>
          <w:tab w:val="left" w:pos="708"/>
          <w:tab w:val="center" w:pos="4153"/>
          <w:tab w:val="right" w:pos="8306"/>
        </w:tabs>
        <w:suppressAutoHyphens/>
        <w:spacing w:after="0" w:line="240" w:lineRule="auto"/>
        <w:jc w:val="center"/>
        <w:rPr>
          <w:rFonts w:ascii="Times New Roman" w:eastAsia="Times New Roman" w:hAnsi="Times New Roman" w:cs="Times New Roman"/>
          <w:color w:val="000000"/>
          <w:kern w:val="0"/>
          <w:sz w:val="28"/>
          <w:szCs w:val="28"/>
          <w:lang w:eastAsia="zh-CN"/>
        </w:rPr>
      </w:pPr>
    </w:p>
    <w:p w14:paraId="77BF54FC" w14:textId="3AE834A6" w:rsidR="00A56DD5" w:rsidRPr="004F2D4A" w:rsidRDefault="00A56DD5" w:rsidP="008317D8">
      <w:pPr>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rPr>
      </w:pPr>
      <w:r w:rsidRPr="004F2D4A">
        <w:rPr>
          <w:rFonts w:ascii="Times New Roman" w:eastAsia="Times New Roman" w:hAnsi="Times New Roman" w:cs="Times New Roman"/>
          <w:color w:val="000000" w:themeColor="text1"/>
          <w:kern w:val="0"/>
          <w:sz w:val="28"/>
          <w:szCs w:val="28"/>
          <w:lang w:eastAsia="uk-UA"/>
        </w:rPr>
        <w:t>Повн</w:t>
      </w:r>
      <w:r w:rsidR="00FA3B48">
        <w:rPr>
          <w:rFonts w:ascii="Times New Roman" w:eastAsia="Times New Roman" w:hAnsi="Times New Roman" w:cs="Times New Roman"/>
          <w:color w:val="000000" w:themeColor="text1"/>
          <w:kern w:val="0"/>
          <w:sz w:val="28"/>
          <w:szCs w:val="28"/>
          <w:lang w:eastAsia="uk-UA"/>
        </w:rPr>
        <w:t>е</w:t>
      </w:r>
      <w:r w:rsidRPr="004F2D4A">
        <w:rPr>
          <w:rFonts w:ascii="Times New Roman" w:eastAsia="Times New Roman" w:hAnsi="Times New Roman" w:cs="Times New Roman"/>
          <w:color w:val="000000" w:themeColor="text1"/>
          <w:kern w:val="0"/>
          <w:sz w:val="28"/>
          <w:szCs w:val="28"/>
          <w:lang w:eastAsia="uk-UA"/>
        </w:rPr>
        <w:t xml:space="preserve"> запровадження </w:t>
      </w:r>
      <w:r w:rsidR="000F6A56">
        <w:rPr>
          <w:rFonts w:ascii="Times New Roman" w:eastAsia="Times New Roman" w:hAnsi="Times New Roman" w:cs="Times New Roman"/>
          <w:color w:val="000000" w:themeColor="text1"/>
          <w:kern w:val="0"/>
          <w:sz w:val="28"/>
          <w:szCs w:val="28"/>
          <w:lang w:eastAsia="uk-UA"/>
        </w:rPr>
        <w:t xml:space="preserve">системи дистанційного обслуговування клієнтів (далі – </w:t>
      </w:r>
      <w:r w:rsidRPr="004F2D4A">
        <w:rPr>
          <w:rFonts w:ascii="Times New Roman" w:eastAsia="Times New Roman" w:hAnsi="Times New Roman" w:cs="Times New Roman"/>
          <w:color w:val="000000" w:themeColor="text1"/>
          <w:kern w:val="0"/>
          <w:sz w:val="28"/>
          <w:szCs w:val="28"/>
          <w:lang w:eastAsia="uk-UA"/>
        </w:rPr>
        <w:t>СДОК</w:t>
      </w:r>
      <w:r w:rsidR="000F6A56">
        <w:rPr>
          <w:rFonts w:ascii="Times New Roman" w:eastAsia="Times New Roman" w:hAnsi="Times New Roman" w:cs="Times New Roman"/>
          <w:color w:val="000000" w:themeColor="text1"/>
          <w:kern w:val="0"/>
          <w:sz w:val="28"/>
          <w:szCs w:val="28"/>
          <w:lang w:eastAsia="uk-UA"/>
        </w:rPr>
        <w:t>)</w:t>
      </w:r>
      <w:r w:rsidR="005B577A">
        <w:rPr>
          <w:rFonts w:ascii="Times New Roman" w:eastAsia="Times New Roman" w:hAnsi="Times New Roman" w:cs="Times New Roman"/>
          <w:color w:val="000000" w:themeColor="text1"/>
          <w:kern w:val="0"/>
          <w:sz w:val="28"/>
          <w:szCs w:val="28"/>
          <w:lang w:eastAsia="uk-UA"/>
        </w:rPr>
        <w:t xml:space="preserve"> </w:t>
      </w:r>
      <w:proofErr w:type="spellStart"/>
      <w:r w:rsidRPr="004F2D4A">
        <w:rPr>
          <w:rFonts w:ascii="Times New Roman" w:eastAsia="Times New Roman" w:hAnsi="Times New Roman" w:cs="Times New Roman"/>
          <w:color w:val="000000" w:themeColor="text1"/>
          <w:kern w:val="0"/>
          <w:sz w:val="28"/>
          <w:szCs w:val="28"/>
          <w:lang w:eastAsia="uk-UA"/>
        </w:rPr>
        <w:t>надасть</w:t>
      </w:r>
      <w:proofErr w:type="spellEnd"/>
      <w:r w:rsidRPr="004F2D4A">
        <w:rPr>
          <w:rFonts w:ascii="Times New Roman" w:eastAsia="Times New Roman" w:hAnsi="Times New Roman" w:cs="Times New Roman"/>
          <w:color w:val="000000" w:themeColor="text1"/>
          <w:kern w:val="0"/>
          <w:sz w:val="28"/>
          <w:szCs w:val="28"/>
          <w:lang w:eastAsia="uk-UA"/>
        </w:rPr>
        <w:t xml:space="preserve"> змогу </w:t>
      </w:r>
      <w:r w:rsidR="00B91703">
        <w:rPr>
          <w:rFonts w:ascii="Times New Roman" w:eastAsia="Times New Roman" w:hAnsi="Times New Roman" w:cs="Times New Roman"/>
          <w:color w:val="000000" w:themeColor="text1"/>
          <w:kern w:val="0"/>
          <w:sz w:val="28"/>
          <w:szCs w:val="28"/>
          <w:lang w:eastAsia="uk-UA"/>
        </w:rPr>
        <w:t>забезпечити</w:t>
      </w:r>
      <w:r w:rsidRPr="004F2D4A">
        <w:rPr>
          <w:rFonts w:ascii="Times New Roman" w:eastAsia="Times New Roman" w:hAnsi="Times New Roman" w:cs="Times New Roman"/>
          <w:color w:val="000000" w:themeColor="text1"/>
          <w:kern w:val="0"/>
          <w:sz w:val="28"/>
          <w:szCs w:val="28"/>
          <w:lang w:eastAsia="uk-UA"/>
        </w:rPr>
        <w:t xml:space="preserve"> зовнішнім клієнтам казначейства (розпорядникам та одержувачам бюджетних коштів) віддален</w:t>
      </w:r>
      <w:r w:rsidR="00B91703">
        <w:rPr>
          <w:rFonts w:ascii="Times New Roman" w:eastAsia="Times New Roman" w:hAnsi="Times New Roman" w:cs="Times New Roman"/>
          <w:color w:val="000000" w:themeColor="text1"/>
          <w:kern w:val="0"/>
          <w:sz w:val="28"/>
          <w:szCs w:val="28"/>
          <w:lang w:eastAsia="uk-UA"/>
        </w:rPr>
        <w:t>ий</w:t>
      </w:r>
      <w:r w:rsidRPr="004F2D4A">
        <w:rPr>
          <w:rFonts w:ascii="Times New Roman" w:eastAsia="Times New Roman" w:hAnsi="Times New Roman" w:cs="Times New Roman"/>
          <w:color w:val="000000" w:themeColor="text1"/>
          <w:kern w:val="0"/>
          <w:sz w:val="28"/>
          <w:szCs w:val="28"/>
          <w:lang w:eastAsia="uk-UA"/>
        </w:rPr>
        <w:t xml:space="preserve"> доступ за </w:t>
      </w:r>
      <w:r w:rsidR="00B91703">
        <w:rPr>
          <w:rFonts w:ascii="Times New Roman" w:eastAsia="Times New Roman" w:hAnsi="Times New Roman" w:cs="Times New Roman"/>
          <w:color w:val="000000" w:themeColor="text1"/>
          <w:kern w:val="0"/>
          <w:sz w:val="28"/>
          <w:szCs w:val="28"/>
          <w:lang w:eastAsia="uk-UA"/>
        </w:rPr>
        <w:t>через</w:t>
      </w:r>
      <w:r w:rsidRPr="004F2D4A">
        <w:rPr>
          <w:rFonts w:ascii="Times New Roman" w:eastAsia="Times New Roman" w:hAnsi="Times New Roman" w:cs="Times New Roman"/>
          <w:color w:val="000000" w:themeColor="text1"/>
          <w:kern w:val="0"/>
          <w:sz w:val="28"/>
          <w:szCs w:val="28"/>
          <w:lang w:eastAsia="uk-UA"/>
        </w:rPr>
        <w:t xml:space="preserve"> мереж</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Інтернет до інформаційних ресурсів Державної казначейської служби України </w:t>
      </w:r>
      <w:r w:rsidR="00B91703">
        <w:rPr>
          <w:rFonts w:ascii="Times New Roman" w:eastAsia="Times New Roman" w:hAnsi="Times New Roman" w:cs="Times New Roman"/>
          <w:color w:val="000000" w:themeColor="text1"/>
          <w:kern w:val="0"/>
          <w:sz w:val="28"/>
          <w:szCs w:val="28"/>
          <w:lang w:eastAsia="uk-UA"/>
        </w:rPr>
        <w:t>з метою</w:t>
      </w:r>
      <w:r w:rsidRPr="004F2D4A">
        <w:rPr>
          <w:rFonts w:ascii="Times New Roman" w:eastAsia="Times New Roman" w:hAnsi="Times New Roman" w:cs="Times New Roman"/>
          <w:color w:val="000000" w:themeColor="text1"/>
          <w:kern w:val="0"/>
          <w:sz w:val="28"/>
          <w:szCs w:val="28"/>
          <w:lang w:eastAsia="uk-UA"/>
        </w:rPr>
        <w:t xml:space="preserve"> автоматизації процесу виконання бюджетів усіх рівнів</w:t>
      </w:r>
      <w:r w:rsidR="00B91703">
        <w:rPr>
          <w:rFonts w:ascii="Times New Roman" w:eastAsia="Times New Roman" w:hAnsi="Times New Roman" w:cs="Times New Roman"/>
          <w:color w:val="000000" w:themeColor="text1"/>
          <w:kern w:val="0"/>
          <w:sz w:val="28"/>
          <w:szCs w:val="28"/>
          <w:lang w:eastAsia="uk-UA"/>
        </w:rPr>
        <w:t>. Це</w:t>
      </w:r>
      <w:r w:rsidRPr="004F2D4A">
        <w:rPr>
          <w:rFonts w:ascii="Times New Roman" w:eastAsia="Times New Roman" w:hAnsi="Times New Roman" w:cs="Times New Roman"/>
          <w:color w:val="000000" w:themeColor="text1"/>
          <w:kern w:val="0"/>
          <w:sz w:val="28"/>
          <w:szCs w:val="28"/>
          <w:lang w:eastAsia="uk-UA"/>
        </w:rPr>
        <w:t xml:space="preserve"> дозволить оптимізувати витрати на підтримку цього процесу </w:t>
      </w:r>
      <w:r w:rsidR="00B91703">
        <w:rPr>
          <w:rFonts w:ascii="Times New Roman" w:eastAsia="Times New Roman" w:hAnsi="Times New Roman" w:cs="Times New Roman"/>
          <w:color w:val="000000" w:themeColor="text1"/>
          <w:kern w:val="0"/>
          <w:sz w:val="28"/>
          <w:szCs w:val="28"/>
          <w:lang w:eastAsia="uk-UA"/>
        </w:rPr>
        <w:t>за рахунок</w:t>
      </w:r>
      <w:r w:rsidRPr="004F2D4A">
        <w:rPr>
          <w:rFonts w:ascii="Times New Roman" w:eastAsia="Times New Roman" w:hAnsi="Times New Roman" w:cs="Times New Roman"/>
          <w:color w:val="000000" w:themeColor="text1"/>
          <w:kern w:val="0"/>
          <w:sz w:val="28"/>
          <w:szCs w:val="28"/>
          <w:lang w:eastAsia="uk-UA"/>
        </w:rPr>
        <w:t xml:space="preserve"> відмов</w:t>
      </w:r>
      <w:r w:rsidR="00B91703">
        <w:rPr>
          <w:rFonts w:ascii="Times New Roman" w:eastAsia="Times New Roman" w:hAnsi="Times New Roman" w:cs="Times New Roman"/>
          <w:color w:val="000000" w:themeColor="text1"/>
          <w:kern w:val="0"/>
          <w:sz w:val="28"/>
          <w:szCs w:val="28"/>
          <w:lang w:eastAsia="uk-UA"/>
        </w:rPr>
        <w:t>и</w:t>
      </w:r>
      <w:r w:rsidRPr="004F2D4A">
        <w:rPr>
          <w:rFonts w:ascii="Times New Roman" w:eastAsia="Times New Roman" w:hAnsi="Times New Roman" w:cs="Times New Roman"/>
          <w:color w:val="000000" w:themeColor="text1"/>
          <w:kern w:val="0"/>
          <w:sz w:val="28"/>
          <w:szCs w:val="28"/>
          <w:lang w:eastAsia="uk-UA"/>
        </w:rPr>
        <w:t xml:space="preserve"> від </w:t>
      </w:r>
      <w:r w:rsidR="00B91703">
        <w:rPr>
          <w:rFonts w:ascii="Times New Roman" w:eastAsia="Times New Roman" w:hAnsi="Times New Roman" w:cs="Times New Roman"/>
          <w:color w:val="000000" w:themeColor="text1"/>
          <w:kern w:val="0"/>
          <w:sz w:val="28"/>
          <w:szCs w:val="28"/>
          <w:lang w:eastAsia="uk-UA"/>
        </w:rPr>
        <w:t>значного обсягу</w:t>
      </w:r>
      <w:r w:rsidRPr="004F2D4A">
        <w:rPr>
          <w:rFonts w:ascii="Times New Roman" w:eastAsia="Times New Roman" w:hAnsi="Times New Roman" w:cs="Times New Roman"/>
          <w:color w:val="000000" w:themeColor="text1"/>
          <w:kern w:val="0"/>
          <w:sz w:val="28"/>
          <w:szCs w:val="28"/>
          <w:lang w:eastAsia="uk-UA"/>
        </w:rPr>
        <w:t xml:space="preserve"> вхідних та вихідних паперових документів, прискорить обробку інформації, скоротить час на казначейське обслуговування бюджетів та зменшить кількість помилок </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даних.</w:t>
      </w:r>
    </w:p>
    <w:p w14:paraId="022C5132" w14:textId="77777777" w:rsidR="00B91703" w:rsidRDefault="00A56DD5" w:rsidP="008317D8">
      <w:pPr>
        <w:suppressAutoHyphens/>
        <w:spacing w:after="0" w:line="240" w:lineRule="auto"/>
        <w:ind w:right="23"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 xml:space="preserve">Завдяки </w:t>
      </w:r>
      <w:r w:rsidR="000F6A56">
        <w:rPr>
          <w:rFonts w:ascii="Times New Roman" w:eastAsia="Times New Roman" w:hAnsi="Times New Roman" w:cs="Times New Roman"/>
          <w:color w:val="000000"/>
          <w:kern w:val="0"/>
          <w:sz w:val="28"/>
          <w:szCs w:val="28"/>
          <w:lang w:eastAsia="uk-UA"/>
        </w:rPr>
        <w:t>запровадженню СДОК</w:t>
      </w:r>
      <w:r w:rsidR="005A1894" w:rsidRPr="00095D60">
        <w:rPr>
          <w:rFonts w:ascii="Times New Roman" w:eastAsia="Times New Roman" w:hAnsi="Times New Roman" w:cs="Times New Roman"/>
          <w:color w:val="000000"/>
          <w:kern w:val="0"/>
          <w:sz w:val="28"/>
          <w:szCs w:val="28"/>
          <w:lang w:val="ru-RU" w:eastAsia="uk-UA"/>
        </w:rPr>
        <w:t xml:space="preserve"> </w:t>
      </w:r>
      <w:r w:rsidRPr="00A56DD5">
        <w:rPr>
          <w:rFonts w:ascii="Times New Roman" w:eastAsia="Times New Roman" w:hAnsi="Times New Roman" w:cs="Times New Roman"/>
          <w:color w:val="000000"/>
          <w:kern w:val="0"/>
          <w:sz w:val="28"/>
          <w:szCs w:val="28"/>
          <w:lang w:eastAsia="uk-UA"/>
        </w:rPr>
        <w:t>зменш</w:t>
      </w:r>
      <w:r w:rsidR="002D2A19">
        <w:rPr>
          <w:rFonts w:ascii="Times New Roman" w:eastAsia="Times New Roman" w:hAnsi="Times New Roman" w:cs="Times New Roman"/>
          <w:color w:val="000000"/>
          <w:kern w:val="0"/>
          <w:sz w:val="28"/>
          <w:szCs w:val="28"/>
          <w:lang w:eastAsia="uk-UA"/>
        </w:rPr>
        <w:t>а</w:t>
      </w:r>
      <w:r w:rsidRPr="00A56DD5">
        <w:rPr>
          <w:rFonts w:ascii="Times New Roman" w:eastAsia="Times New Roman" w:hAnsi="Times New Roman" w:cs="Times New Roman"/>
          <w:color w:val="000000"/>
          <w:kern w:val="0"/>
          <w:sz w:val="28"/>
          <w:szCs w:val="28"/>
          <w:lang w:eastAsia="uk-UA"/>
        </w:rPr>
        <w:t>ться:</w:t>
      </w:r>
    </w:p>
    <w:p w14:paraId="79339233" w14:textId="77777777" w:rsidR="00A56DD5" w:rsidRPr="00A56DD5" w:rsidRDefault="00A56DD5" w:rsidP="008317D8">
      <w:pPr>
        <w:suppressAutoHyphens/>
        <w:spacing w:after="0" w:line="240" w:lineRule="auto"/>
        <w:ind w:left="20" w:right="20" w:firstLine="567"/>
        <w:jc w:val="both"/>
        <w:rPr>
          <w:rFonts w:ascii="Times New Roman" w:eastAsia="Times New Roman" w:hAnsi="Times New Roman" w:cs="Times New Roman"/>
          <w:kern w:val="0"/>
          <w:sz w:val="20"/>
          <w:szCs w:val="20"/>
          <w:lang w:val="ru-RU" w:eastAsia="zh-CN"/>
        </w:rPr>
      </w:pPr>
      <w:r w:rsidRPr="00A56DD5">
        <w:rPr>
          <w:rFonts w:ascii="Times New Roman" w:eastAsia="Times New Roman" w:hAnsi="Times New Roman" w:cs="Times New Roman"/>
          <w:color w:val="000000"/>
          <w:kern w:val="0"/>
          <w:sz w:val="28"/>
          <w:szCs w:val="28"/>
          <w:lang w:eastAsia="uk-UA"/>
        </w:rPr>
        <w:t>- навантаження на канали передачі даних між органами казначейства та розпорядниками коштів, спроститься процес обслуговування видаткової частини бюджетів усіх рівнів, та зменшиться ризик внесення помилок;</w:t>
      </w:r>
    </w:p>
    <w:p w14:paraId="4A7CA0B8" w14:textId="776DE88F" w:rsidR="00775832" w:rsidRDefault="00A56DD5" w:rsidP="00A56DD5">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sidRPr="00A56DD5">
        <w:rPr>
          <w:rFonts w:ascii="Times New Roman" w:eastAsia="Times New Roman" w:hAnsi="Times New Roman" w:cs="Times New Roman"/>
          <w:kern w:val="0"/>
          <w:sz w:val="28"/>
          <w:szCs w:val="28"/>
          <w:lang w:eastAsia="zh-CN"/>
        </w:rPr>
        <w:t xml:space="preserve">- </w:t>
      </w:r>
      <w:r w:rsidR="00B91703">
        <w:rPr>
          <w:rFonts w:ascii="Times New Roman" w:eastAsia="Times New Roman" w:hAnsi="Times New Roman" w:cs="Times New Roman"/>
          <w:kern w:val="0"/>
          <w:sz w:val="28"/>
          <w:szCs w:val="28"/>
          <w:lang w:eastAsia="zh-CN"/>
        </w:rPr>
        <w:t>витрати</w:t>
      </w:r>
      <w:r w:rsidRPr="00A56DD5">
        <w:rPr>
          <w:rFonts w:ascii="Times New Roman" w:eastAsia="Times New Roman" w:hAnsi="Times New Roman" w:cs="Times New Roman"/>
          <w:kern w:val="0"/>
          <w:sz w:val="28"/>
          <w:szCs w:val="28"/>
          <w:lang w:eastAsia="zh-CN"/>
        </w:rPr>
        <w:t xml:space="preserve"> людських ресурсів (як казначейської служби, так і клієнтів, </w:t>
      </w:r>
      <w:r w:rsidRPr="00A56DD5">
        <w:rPr>
          <w:rFonts w:ascii="Times New Roman" w:eastAsia="Times New Roman" w:hAnsi="Times New Roman" w:cs="Times New Roman"/>
          <w:color w:val="000000"/>
          <w:kern w:val="0"/>
          <w:sz w:val="28"/>
          <w:szCs w:val="28"/>
          <w:lang w:eastAsia="zh-CN"/>
        </w:rPr>
        <w:t xml:space="preserve">що обслуговуються в </w:t>
      </w:r>
      <w:r w:rsidR="00775832" w:rsidRPr="00172249">
        <w:rPr>
          <w:rFonts w:ascii="Times New Roman" w:eastAsia="Times New Roman" w:hAnsi="Times New Roman" w:cs="Times New Roman"/>
          <w:kern w:val="0"/>
          <w:sz w:val="28"/>
          <w:szCs w:val="28"/>
          <w:lang w:eastAsia="uk-UA"/>
        </w:rPr>
        <w:t>Погребищенськ</w:t>
      </w:r>
      <w:r w:rsidR="00775832">
        <w:rPr>
          <w:rFonts w:ascii="Times New Roman" w:eastAsia="Times New Roman" w:hAnsi="Times New Roman" w:cs="Times New Roman"/>
          <w:kern w:val="0"/>
          <w:sz w:val="28"/>
          <w:szCs w:val="28"/>
          <w:lang w:eastAsia="uk-UA"/>
        </w:rPr>
        <w:t>ому</w:t>
      </w:r>
      <w:r w:rsidR="00775832" w:rsidRPr="00172249">
        <w:rPr>
          <w:rFonts w:ascii="Times New Roman" w:eastAsia="Times New Roman" w:hAnsi="Times New Roman" w:cs="Times New Roman"/>
          <w:kern w:val="0"/>
          <w:sz w:val="28"/>
          <w:szCs w:val="28"/>
          <w:lang w:eastAsia="uk-UA"/>
        </w:rPr>
        <w:t xml:space="preserve"> відділ</w:t>
      </w:r>
      <w:r w:rsidR="00775832">
        <w:rPr>
          <w:rFonts w:ascii="Times New Roman" w:eastAsia="Times New Roman" w:hAnsi="Times New Roman" w:cs="Times New Roman"/>
          <w:kern w:val="0"/>
          <w:sz w:val="28"/>
          <w:szCs w:val="28"/>
          <w:lang w:eastAsia="uk-UA"/>
        </w:rPr>
        <w:t>і</w:t>
      </w:r>
      <w:r w:rsidR="00775832"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775832" w:rsidRPr="00A56DD5">
        <w:rPr>
          <w:rFonts w:ascii="Times New Roman" w:eastAsia="Times New Roman" w:hAnsi="Times New Roman" w:cs="Times New Roman"/>
          <w:color w:val="000000"/>
          <w:kern w:val="0"/>
          <w:sz w:val="28"/>
          <w:szCs w:val="28"/>
          <w:lang w:eastAsia="zh-CN"/>
        </w:rPr>
        <w:t>області)</w:t>
      </w:r>
      <w:r w:rsidR="00775832">
        <w:rPr>
          <w:rFonts w:ascii="Times New Roman" w:eastAsia="Times New Roman" w:hAnsi="Times New Roman" w:cs="Times New Roman"/>
          <w:color w:val="000000"/>
          <w:kern w:val="0"/>
          <w:sz w:val="28"/>
          <w:szCs w:val="28"/>
          <w:lang w:eastAsia="zh-CN"/>
        </w:rPr>
        <w:t>.</w:t>
      </w:r>
    </w:p>
    <w:p w14:paraId="2A2E9CDE" w14:textId="20A2A45A" w:rsidR="00DB1E1A" w:rsidRDefault="00B91703" w:rsidP="00DB1E1A">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Pr>
          <w:rFonts w:ascii="Times New Roman" w:eastAsia="Times New Roman" w:hAnsi="Times New Roman" w:cs="Times New Roman"/>
          <w:kern w:val="0"/>
          <w:sz w:val="28"/>
          <w:szCs w:val="28"/>
          <w:lang w:eastAsia="zh-CN"/>
        </w:rPr>
        <w:t>З</w:t>
      </w:r>
      <w:r w:rsidR="00A56DD5" w:rsidRPr="00A56DD5">
        <w:rPr>
          <w:rFonts w:ascii="Times New Roman" w:eastAsia="Times New Roman" w:hAnsi="Times New Roman" w:cs="Times New Roman"/>
          <w:kern w:val="0"/>
          <w:sz w:val="28"/>
          <w:szCs w:val="28"/>
          <w:lang w:eastAsia="zh-CN"/>
        </w:rPr>
        <w:t>апровадженн</w:t>
      </w:r>
      <w:r>
        <w:rPr>
          <w:rFonts w:ascii="Times New Roman" w:eastAsia="Times New Roman" w:hAnsi="Times New Roman" w:cs="Times New Roman"/>
          <w:kern w:val="0"/>
          <w:sz w:val="28"/>
          <w:szCs w:val="28"/>
          <w:lang w:eastAsia="zh-CN"/>
        </w:rPr>
        <w:t>я</w:t>
      </w:r>
      <w:r w:rsidR="00A56DD5" w:rsidRPr="00A56DD5">
        <w:rPr>
          <w:rFonts w:ascii="Times New Roman" w:eastAsia="Times New Roman" w:hAnsi="Times New Roman" w:cs="Times New Roman"/>
          <w:kern w:val="0"/>
          <w:sz w:val="28"/>
          <w:szCs w:val="28"/>
          <w:lang w:eastAsia="zh-CN"/>
        </w:rPr>
        <w:t xml:space="preserve"> програмно–технічного комплексу </w:t>
      </w:r>
      <w:r w:rsidR="00A56DD5" w:rsidRPr="00A56DD5">
        <w:rPr>
          <w:rFonts w:ascii="Times New Roman" w:eastAsia="Times New Roman" w:hAnsi="Times New Roman" w:cs="Times New Roman"/>
          <w:color w:val="000000"/>
          <w:kern w:val="0"/>
          <w:sz w:val="28"/>
          <w:szCs w:val="28"/>
          <w:lang w:eastAsia="uk-UA"/>
        </w:rPr>
        <w:t>«Клієнт Казначейства</w:t>
      </w:r>
      <w:r w:rsidR="0011181B" w:rsidRPr="00A56DD5">
        <w:rPr>
          <w:rFonts w:ascii="Times New Roman" w:eastAsia="Times New Roman" w:hAnsi="Times New Roman" w:cs="Times New Roman"/>
          <w:kern w:val="0"/>
          <w:sz w:val="28"/>
          <w:szCs w:val="28"/>
          <w:lang w:eastAsia="zh-CN"/>
        </w:rPr>
        <w:t>–</w:t>
      </w:r>
      <w:r w:rsidR="00A56DD5" w:rsidRPr="00A56DD5">
        <w:rPr>
          <w:rFonts w:ascii="Times New Roman" w:eastAsia="Times New Roman" w:hAnsi="Times New Roman" w:cs="Times New Roman"/>
          <w:color w:val="000000"/>
          <w:kern w:val="0"/>
          <w:sz w:val="28"/>
          <w:szCs w:val="28"/>
          <w:lang w:eastAsia="uk-UA"/>
        </w:rPr>
        <w:t xml:space="preserve">Казначейство», </w:t>
      </w:r>
      <w:r>
        <w:rPr>
          <w:rFonts w:ascii="Times New Roman" w:eastAsia="Times New Roman" w:hAnsi="Times New Roman" w:cs="Times New Roman"/>
          <w:color w:val="000000"/>
          <w:kern w:val="0"/>
          <w:sz w:val="28"/>
          <w:szCs w:val="28"/>
          <w:lang w:eastAsia="uk-UA"/>
        </w:rPr>
        <w:t xml:space="preserve">забезпечить </w:t>
      </w:r>
      <w:r w:rsidR="00DB1E1A">
        <w:rPr>
          <w:rFonts w:ascii="Times New Roman" w:eastAsia="Times New Roman" w:hAnsi="Times New Roman" w:cs="Times New Roman"/>
          <w:color w:val="000000"/>
          <w:kern w:val="0"/>
          <w:sz w:val="28"/>
          <w:szCs w:val="28"/>
          <w:lang w:eastAsia="uk-UA"/>
        </w:rPr>
        <w:t xml:space="preserve">підвищення якості </w:t>
      </w:r>
      <w:r w:rsidR="00A56DD5" w:rsidRPr="00A56DD5">
        <w:rPr>
          <w:rFonts w:ascii="Times New Roman" w:eastAsia="Times New Roman" w:hAnsi="Times New Roman" w:cs="Times New Roman"/>
          <w:kern w:val="0"/>
          <w:sz w:val="28"/>
          <w:szCs w:val="28"/>
          <w:lang w:eastAsia="zh-CN"/>
        </w:rPr>
        <w:t xml:space="preserve">обслуговування та </w:t>
      </w:r>
      <w:r w:rsidR="0011181B">
        <w:rPr>
          <w:rFonts w:ascii="Times New Roman" w:eastAsia="Times New Roman" w:hAnsi="Times New Roman" w:cs="Times New Roman"/>
          <w:kern w:val="0"/>
          <w:sz w:val="28"/>
          <w:szCs w:val="28"/>
          <w:lang w:eastAsia="zh-CN"/>
        </w:rPr>
        <w:t>розшир</w:t>
      </w:r>
      <w:r w:rsidR="00DB1E1A">
        <w:rPr>
          <w:rFonts w:ascii="Times New Roman" w:eastAsia="Times New Roman" w:hAnsi="Times New Roman" w:cs="Times New Roman"/>
          <w:kern w:val="0"/>
          <w:sz w:val="28"/>
          <w:szCs w:val="28"/>
          <w:lang w:eastAsia="zh-CN"/>
        </w:rPr>
        <w:t xml:space="preserve">ення </w:t>
      </w:r>
      <w:r w:rsidR="00A56DD5" w:rsidRPr="00A56DD5">
        <w:rPr>
          <w:rFonts w:ascii="Times New Roman" w:eastAsia="Times New Roman" w:hAnsi="Times New Roman" w:cs="Times New Roman"/>
          <w:kern w:val="0"/>
          <w:sz w:val="28"/>
          <w:szCs w:val="28"/>
          <w:lang w:eastAsia="zh-CN"/>
        </w:rPr>
        <w:t>можливо</w:t>
      </w:r>
      <w:r w:rsidR="00DB1E1A">
        <w:rPr>
          <w:rFonts w:ascii="Times New Roman" w:eastAsia="Times New Roman" w:hAnsi="Times New Roman" w:cs="Times New Roman"/>
          <w:kern w:val="0"/>
          <w:sz w:val="28"/>
          <w:szCs w:val="28"/>
          <w:lang w:eastAsia="zh-CN"/>
        </w:rPr>
        <w:t>стей</w:t>
      </w:r>
      <w:r w:rsidR="00A56DD5" w:rsidRPr="00A56DD5">
        <w:rPr>
          <w:rFonts w:ascii="Times New Roman" w:eastAsia="Times New Roman" w:hAnsi="Times New Roman" w:cs="Times New Roman"/>
          <w:color w:val="000000"/>
          <w:kern w:val="0"/>
          <w:sz w:val="28"/>
          <w:szCs w:val="28"/>
          <w:lang w:eastAsia="zh-CN"/>
        </w:rPr>
        <w:t xml:space="preserve">онлайн </w:t>
      </w:r>
      <w:r w:rsidR="00DB1E1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color w:val="000000"/>
          <w:kern w:val="0"/>
          <w:sz w:val="28"/>
          <w:szCs w:val="28"/>
          <w:lang w:eastAsia="zh-CN"/>
        </w:rPr>
        <w:t xml:space="preserve">контролю за рухом коштів </w:t>
      </w:r>
      <w:r w:rsidR="00DB1E1A">
        <w:rPr>
          <w:rFonts w:ascii="Times New Roman" w:eastAsia="Times New Roman" w:hAnsi="Times New Roman" w:cs="Times New Roman"/>
          <w:color w:val="000000"/>
          <w:kern w:val="0"/>
          <w:sz w:val="28"/>
          <w:szCs w:val="28"/>
          <w:lang w:eastAsia="zh-CN"/>
        </w:rPr>
        <w:t>і</w:t>
      </w:r>
      <w:r w:rsidR="00A56DD5" w:rsidRPr="00A56DD5">
        <w:rPr>
          <w:rFonts w:ascii="Times New Roman" w:eastAsia="Times New Roman" w:hAnsi="Times New Roman" w:cs="Times New Roman"/>
          <w:color w:val="000000"/>
          <w:kern w:val="0"/>
          <w:sz w:val="28"/>
          <w:szCs w:val="28"/>
          <w:lang w:eastAsia="zh-CN"/>
        </w:rPr>
        <w:t xml:space="preserve"> залишками на рахунках </w:t>
      </w:r>
      <w:r w:rsidR="00A56DD5" w:rsidRPr="00A56DD5">
        <w:rPr>
          <w:rFonts w:ascii="Times New Roman" w:eastAsia="Times New Roman" w:hAnsi="Times New Roman" w:cs="Times New Roman"/>
          <w:kern w:val="0"/>
          <w:sz w:val="28"/>
          <w:szCs w:val="28"/>
          <w:lang w:eastAsia="zh-CN"/>
        </w:rPr>
        <w:t xml:space="preserve">клієнтів, </w:t>
      </w:r>
      <w:r w:rsidR="00A56DD5" w:rsidRPr="00A56DD5">
        <w:rPr>
          <w:rFonts w:ascii="Times New Roman" w:eastAsia="Times New Roman" w:hAnsi="Times New Roman" w:cs="Times New Roman"/>
          <w:color w:val="000000"/>
          <w:kern w:val="0"/>
          <w:sz w:val="28"/>
          <w:szCs w:val="28"/>
          <w:lang w:eastAsia="zh-CN"/>
        </w:rPr>
        <w:t xml:space="preserve">що обслуговуються в </w:t>
      </w:r>
      <w:r w:rsidR="00DB1E1A" w:rsidRPr="00172249">
        <w:rPr>
          <w:rFonts w:ascii="Times New Roman" w:eastAsia="Times New Roman" w:hAnsi="Times New Roman" w:cs="Times New Roman"/>
          <w:kern w:val="0"/>
          <w:sz w:val="28"/>
          <w:szCs w:val="28"/>
          <w:lang w:eastAsia="uk-UA"/>
        </w:rPr>
        <w:t>Погребищенськ</w:t>
      </w:r>
      <w:r w:rsidR="00DB1E1A">
        <w:rPr>
          <w:rFonts w:ascii="Times New Roman" w:eastAsia="Times New Roman" w:hAnsi="Times New Roman" w:cs="Times New Roman"/>
          <w:kern w:val="0"/>
          <w:sz w:val="28"/>
          <w:szCs w:val="28"/>
          <w:lang w:eastAsia="uk-UA"/>
        </w:rPr>
        <w:t>ому</w:t>
      </w:r>
      <w:r w:rsidR="00DB1E1A" w:rsidRPr="00172249">
        <w:rPr>
          <w:rFonts w:ascii="Times New Roman" w:eastAsia="Times New Roman" w:hAnsi="Times New Roman" w:cs="Times New Roman"/>
          <w:kern w:val="0"/>
          <w:sz w:val="28"/>
          <w:szCs w:val="28"/>
          <w:lang w:eastAsia="uk-UA"/>
        </w:rPr>
        <w:t xml:space="preserve"> відділ</w:t>
      </w:r>
      <w:r w:rsidR="00DB1E1A">
        <w:rPr>
          <w:rFonts w:ascii="Times New Roman" w:eastAsia="Times New Roman" w:hAnsi="Times New Roman" w:cs="Times New Roman"/>
          <w:kern w:val="0"/>
          <w:sz w:val="28"/>
          <w:szCs w:val="28"/>
          <w:lang w:eastAsia="uk-UA"/>
        </w:rPr>
        <w:t>і</w:t>
      </w:r>
      <w:r w:rsidR="00DB1E1A"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DB1E1A" w:rsidRPr="00A56DD5">
        <w:rPr>
          <w:rFonts w:ascii="Times New Roman" w:eastAsia="Times New Roman" w:hAnsi="Times New Roman" w:cs="Times New Roman"/>
          <w:color w:val="000000"/>
          <w:kern w:val="0"/>
          <w:sz w:val="28"/>
          <w:szCs w:val="28"/>
          <w:lang w:eastAsia="zh-CN"/>
        </w:rPr>
        <w:t>області)</w:t>
      </w:r>
      <w:r w:rsidR="00DB1E1A">
        <w:rPr>
          <w:rFonts w:ascii="Times New Roman" w:eastAsia="Times New Roman" w:hAnsi="Times New Roman" w:cs="Times New Roman"/>
          <w:color w:val="000000"/>
          <w:kern w:val="0"/>
          <w:sz w:val="28"/>
          <w:szCs w:val="28"/>
          <w:lang w:eastAsia="zh-CN"/>
        </w:rPr>
        <w:t>.</w:t>
      </w:r>
    </w:p>
    <w:p w14:paraId="5944CB4F" w14:textId="15E8D791" w:rsidR="00A56DD5" w:rsidRPr="00A56DD5" w:rsidRDefault="00DB1E1A" w:rsidP="00A56DD5">
      <w:pPr>
        <w:suppressAutoHyphens/>
        <w:spacing w:after="0" w:line="240" w:lineRule="auto"/>
        <w:ind w:firstLine="567"/>
        <w:jc w:val="both"/>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color w:val="000000"/>
          <w:kern w:val="0"/>
          <w:sz w:val="28"/>
          <w:szCs w:val="28"/>
          <w:lang w:eastAsia="zh-CN"/>
        </w:rPr>
        <w:t>Крім того,</w:t>
      </w:r>
      <w:r w:rsidR="005B577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kern w:val="0"/>
          <w:sz w:val="28"/>
          <w:szCs w:val="28"/>
          <w:lang w:eastAsia="zh-CN"/>
        </w:rPr>
        <w:t xml:space="preserve">використання системи подання електронної звітності АС «Є-Звітність» </w:t>
      </w:r>
      <w:r>
        <w:rPr>
          <w:rFonts w:ascii="Times New Roman" w:eastAsia="Times New Roman" w:hAnsi="Times New Roman" w:cs="Times New Roman"/>
          <w:kern w:val="0"/>
          <w:sz w:val="28"/>
          <w:szCs w:val="28"/>
          <w:lang w:eastAsia="zh-CN"/>
        </w:rPr>
        <w:t>надасть</w:t>
      </w:r>
      <w:r w:rsidR="00A56DD5" w:rsidRPr="00A56DD5">
        <w:rPr>
          <w:rFonts w:ascii="Times New Roman" w:eastAsia="Times New Roman" w:hAnsi="Times New Roman" w:cs="Times New Roman"/>
          <w:kern w:val="0"/>
          <w:sz w:val="28"/>
          <w:szCs w:val="28"/>
          <w:lang w:eastAsia="zh-CN"/>
        </w:rPr>
        <w:t xml:space="preserve"> можливість оперативно отримувати інформацію про стан виконання бюджету</w:t>
      </w:r>
      <w:r w:rsidR="005B577A">
        <w:rPr>
          <w:rFonts w:ascii="Times New Roman" w:eastAsia="Times New Roman" w:hAnsi="Times New Roman" w:cs="Times New Roman"/>
          <w:kern w:val="0"/>
          <w:sz w:val="28"/>
          <w:szCs w:val="28"/>
          <w:lang w:eastAsia="zh-CN"/>
        </w:rPr>
        <w:t xml:space="preserve"> </w:t>
      </w:r>
      <w:r w:rsidR="00A56DD5" w:rsidRPr="00A56DD5">
        <w:rPr>
          <w:rFonts w:ascii="Times New Roman" w:eastAsia="Times New Roman" w:hAnsi="Times New Roman" w:cs="Times New Roman"/>
          <w:kern w:val="0"/>
          <w:sz w:val="28"/>
          <w:szCs w:val="28"/>
          <w:lang w:eastAsia="uk-UA"/>
        </w:rPr>
        <w:t>Погребищенської міської територіальної громади.</w:t>
      </w:r>
    </w:p>
    <w:p w14:paraId="3F388DA9" w14:textId="77777777" w:rsidR="00A56DD5" w:rsidRPr="00A56DD5" w:rsidRDefault="00DB1E1A"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У результаті буде</w:t>
      </w:r>
      <w:r w:rsidR="00A56DD5" w:rsidRPr="00A56DD5">
        <w:rPr>
          <w:rFonts w:ascii="Times New Roman" w:eastAsia="Times New Roman" w:hAnsi="Times New Roman" w:cs="Times New Roman"/>
          <w:color w:val="000000"/>
          <w:kern w:val="0"/>
          <w:sz w:val="28"/>
          <w:szCs w:val="28"/>
          <w:lang w:eastAsia="zh-CN"/>
        </w:rPr>
        <w:t xml:space="preserve"> створено належні умови обслуговування розпорядників та одержувачів бюджетних коштів.</w:t>
      </w:r>
    </w:p>
    <w:p w14:paraId="779F5ED0"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054A46" w14:textId="77777777" w:rsid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r w:rsidRPr="00A56DD5">
        <w:rPr>
          <w:rFonts w:ascii="Times New Roman" w:eastAsia="Times New Roman" w:hAnsi="Times New Roman" w:cs="Times New Roman"/>
          <w:b/>
          <w:iCs/>
          <w:kern w:val="0"/>
          <w:sz w:val="28"/>
          <w:szCs w:val="28"/>
          <w:lang w:eastAsia="uk-UA"/>
        </w:rPr>
        <w:t>5. Напрями діяльності і заходи</w:t>
      </w:r>
      <w:r>
        <w:rPr>
          <w:rFonts w:ascii="Times New Roman" w:eastAsia="Times New Roman" w:hAnsi="Times New Roman" w:cs="Times New Roman"/>
          <w:b/>
          <w:iCs/>
          <w:kern w:val="0"/>
          <w:sz w:val="28"/>
          <w:szCs w:val="28"/>
          <w:lang w:eastAsia="uk-UA"/>
        </w:rPr>
        <w:t xml:space="preserve"> Програми</w:t>
      </w:r>
    </w:p>
    <w:p w14:paraId="3DFF2AE2" w14:textId="77777777" w:rsidR="008317D8" w:rsidRP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p>
    <w:p w14:paraId="011CF693" w14:textId="77777777" w:rsidR="00A56DD5" w:rsidRPr="00A56DD5" w:rsidRDefault="00A56DD5" w:rsidP="00A56DD5">
      <w:pPr>
        <w:tabs>
          <w:tab w:val="left" w:pos="945"/>
          <w:tab w:val="left" w:pos="4470"/>
        </w:tabs>
        <w:suppressAutoHyphens/>
        <w:spacing w:after="0" w:line="240" w:lineRule="auto"/>
        <w:ind w:firstLine="709"/>
        <w:jc w:val="both"/>
        <w:rPr>
          <w:rFonts w:ascii="Times New Roman" w:eastAsia="Calibri" w:hAnsi="Times New Roman" w:cs="Calibri"/>
          <w:b/>
          <w:kern w:val="0"/>
          <w:sz w:val="28"/>
          <w:szCs w:val="28"/>
          <w:lang w:eastAsia="ru-RU"/>
        </w:rPr>
      </w:pPr>
      <w:r w:rsidRPr="00A56DD5">
        <w:rPr>
          <w:rFonts w:ascii="Times New Roman" w:eastAsia="Calibri" w:hAnsi="Times New Roman" w:cs="Calibri"/>
          <w:kern w:val="0"/>
          <w:sz w:val="28"/>
          <w:szCs w:val="28"/>
          <w:lang w:eastAsia="ar-SA"/>
        </w:rPr>
        <w:t>Реалізацію Програми передбачається здійснювати впродовж 202</w:t>
      </w:r>
      <w:r w:rsidR="008317D8">
        <w:rPr>
          <w:rFonts w:ascii="Times New Roman" w:eastAsia="Calibri" w:hAnsi="Times New Roman" w:cs="Calibri"/>
          <w:kern w:val="0"/>
          <w:sz w:val="28"/>
          <w:szCs w:val="28"/>
          <w:lang w:eastAsia="ar-SA"/>
        </w:rPr>
        <w:t>6</w:t>
      </w:r>
      <w:r w:rsidRPr="00A56DD5">
        <w:rPr>
          <w:rFonts w:ascii="Times New Roman" w:eastAsia="Calibri" w:hAnsi="Times New Roman" w:cs="Calibri"/>
          <w:kern w:val="0"/>
          <w:sz w:val="28"/>
          <w:szCs w:val="28"/>
          <w:lang w:eastAsia="ar-SA"/>
        </w:rPr>
        <w:t xml:space="preserve"> року, виконуючи напрями діяльності і заходи згідно з  додатком 1.</w:t>
      </w:r>
    </w:p>
    <w:p w14:paraId="4F2C0A0B" w14:textId="77777777" w:rsidR="0011181B" w:rsidRDefault="0011181B"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33E1498"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B7418A0"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678A1B04" w14:textId="4FA8D805" w:rsidR="00A56DD5" w:rsidRPr="00A56DD5" w:rsidRDefault="008317D8"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r w:rsidRPr="00A56DD5">
        <w:rPr>
          <w:rFonts w:ascii="Times New Roman" w:eastAsia="Times New Roman" w:hAnsi="Times New Roman" w:cs="Times New Roman"/>
          <w:b/>
          <w:kern w:val="0"/>
          <w:sz w:val="28"/>
          <w:szCs w:val="20"/>
          <w:lang w:eastAsia="zh-CN"/>
        </w:rPr>
        <w:lastRenderedPageBreak/>
        <w:t xml:space="preserve">6. Ресурсне забезпечення </w:t>
      </w:r>
      <w:r>
        <w:rPr>
          <w:rFonts w:ascii="Times New Roman" w:eastAsia="Times New Roman" w:hAnsi="Times New Roman" w:cs="Times New Roman"/>
          <w:b/>
          <w:kern w:val="0"/>
          <w:sz w:val="28"/>
          <w:szCs w:val="20"/>
          <w:lang w:eastAsia="zh-CN"/>
        </w:rPr>
        <w:t>цільової П</w:t>
      </w:r>
      <w:r w:rsidRPr="00A56DD5">
        <w:rPr>
          <w:rFonts w:ascii="Times New Roman" w:eastAsia="Times New Roman" w:hAnsi="Times New Roman" w:cs="Times New Roman"/>
          <w:b/>
          <w:kern w:val="0"/>
          <w:sz w:val="28"/>
          <w:szCs w:val="20"/>
          <w:lang w:eastAsia="zh-CN"/>
        </w:rPr>
        <w:t>рограми</w:t>
      </w:r>
    </w:p>
    <w:p w14:paraId="383B57A6"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tbl>
      <w:tblPr>
        <w:tblW w:w="93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9"/>
        <w:gridCol w:w="3203"/>
        <w:gridCol w:w="2547"/>
      </w:tblGrid>
      <w:tr w:rsidR="00A56DD5" w:rsidRPr="00A56DD5" w14:paraId="38515F2B" w14:textId="77777777" w:rsidTr="00A37692">
        <w:trPr>
          <w:cantSplit/>
          <w:trHeight w:val="598"/>
        </w:trPr>
        <w:tc>
          <w:tcPr>
            <w:tcW w:w="3639" w:type="dxa"/>
            <w:tcBorders>
              <w:top w:val="single" w:sz="4" w:space="0" w:color="auto"/>
              <w:left w:val="single" w:sz="4" w:space="0" w:color="auto"/>
              <w:bottom w:val="single" w:sz="4" w:space="0" w:color="auto"/>
              <w:right w:val="single" w:sz="4" w:space="0" w:color="auto"/>
            </w:tcBorders>
          </w:tcPr>
          <w:p w14:paraId="579E440F"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Джерела фінансування</w:t>
            </w:r>
          </w:p>
        </w:tc>
        <w:tc>
          <w:tcPr>
            <w:tcW w:w="3203" w:type="dxa"/>
            <w:tcBorders>
              <w:top w:val="single" w:sz="4" w:space="0" w:color="auto"/>
              <w:left w:val="single" w:sz="4" w:space="0" w:color="auto"/>
              <w:bottom w:val="single" w:sz="4" w:space="0" w:color="auto"/>
              <w:right w:val="single" w:sz="4" w:space="0" w:color="auto"/>
            </w:tcBorders>
          </w:tcPr>
          <w:p w14:paraId="6DA5DB99"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Обсяг фінансування, тис. грн</w:t>
            </w:r>
          </w:p>
        </w:tc>
        <w:tc>
          <w:tcPr>
            <w:tcW w:w="2547" w:type="dxa"/>
            <w:tcBorders>
              <w:top w:val="single" w:sz="4" w:space="0" w:color="auto"/>
              <w:left w:val="single" w:sz="4" w:space="0" w:color="auto"/>
              <w:bottom w:val="single" w:sz="4" w:space="0" w:color="auto"/>
              <w:right w:val="single" w:sz="4" w:space="0" w:color="auto"/>
            </w:tcBorders>
          </w:tcPr>
          <w:p w14:paraId="0EE668DB" w14:textId="1A87DFE6"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У тому числі за 202</w:t>
            </w:r>
            <w:r w:rsidR="008317D8" w:rsidRPr="00A37692">
              <w:rPr>
                <w:rFonts w:ascii="Times New Roman" w:eastAsia="Times New Roman" w:hAnsi="Times New Roman" w:cs="Times New Roman"/>
                <w:bCs/>
                <w:kern w:val="0"/>
                <w:sz w:val="28"/>
                <w:szCs w:val="20"/>
                <w:lang w:eastAsia="zh-CN"/>
              </w:rPr>
              <w:t>6</w:t>
            </w:r>
            <w:r w:rsidRPr="00A56DD5">
              <w:rPr>
                <w:rFonts w:ascii="Times New Roman" w:eastAsia="Times New Roman" w:hAnsi="Times New Roman" w:cs="Times New Roman"/>
                <w:bCs/>
                <w:kern w:val="0"/>
                <w:sz w:val="28"/>
                <w:szCs w:val="20"/>
                <w:lang w:eastAsia="zh-CN"/>
              </w:rPr>
              <w:t xml:space="preserve"> рік, тис.</w:t>
            </w:r>
            <w:r w:rsidR="005B577A">
              <w:rPr>
                <w:rFonts w:ascii="Times New Roman" w:eastAsia="Times New Roman" w:hAnsi="Times New Roman" w:cs="Times New Roman"/>
                <w:bCs/>
                <w:kern w:val="0"/>
                <w:sz w:val="28"/>
                <w:szCs w:val="20"/>
                <w:lang w:eastAsia="zh-CN"/>
              </w:rPr>
              <w:t xml:space="preserve"> </w:t>
            </w:r>
            <w:r w:rsidRPr="00A56DD5">
              <w:rPr>
                <w:rFonts w:ascii="Times New Roman" w:eastAsia="Times New Roman" w:hAnsi="Times New Roman" w:cs="Times New Roman"/>
                <w:bCs/>
                <w:kern w:val="0"/>
                <w:sz w:val="28"/>
                <w:szCs w:val="20"/>
                <w:lang w:eastAsia="zh-CN"/>
              </w:rPr>
              <w:t>грн</w:t>
            </w:r>
          </w:p>
        </w:tc>
      </w:tr>
      <w:tr w:rsidR="00A56DD5" w:rsidRPr="00A56DD5" w14:paraId="125E697F"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24BCC4A6" w14:textId="77777777" w:rsidR="00A56DD5" w:rsidRPr="00A56DD5" w:rsidRDefault="00A37692" w:rsidP="00A56DD5">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Державний бюджет</w:t>
            </w:r>
          </w:p>
        </w:tc>
        <w:tc>
          <w:tcPr>
            <w:tcW w:w="3203" w:type="dxa"/>
            <w:tcBorders>
              <w:top w:val="single" w:sz="4" w:space="0" w:color="auto"/>
              <w:left w:val="single" w:sz="4" w:space="0" w:color="auto"/>
              <w:bottom w:val="single" w:sz="4" w:space="0" w:color="auto"/>
              <w:right w:val="single" w:sz="4" w:space="0" w:color="auto"/>
            </w:tcBorders>
          </w:tcPr>
          <w:p w14:paraId="78D0C77A"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7C8195D8"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69AC0919"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4B01E183"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Районний бюджет</w:t>
            </w:r>
          </w:p>
        </w:tc>
        <w:tc>
          <w:tcPr>
            <w:tcW w:w="3203" w:type="dxa"/>
            <w:tcBorders>
              <w:top w:val="single" w:sz="4" w:space="0" w:color="auto"/>
              <w:left w:val="single" w:sz="4" w:space="0" w:color="auto"/>
              <w:bottom w:val="single" w:sz="4" w:space="0" w:color="auto"/>
              <w:right w:val="single" w:sz="4" w:space="0" w:color="auto"/>
            </w:tcBorders>
          </w:tcPr>
          <w:p w14:paraId="22353728"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6E91C7D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0DA4285E"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07E5F24E"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Місцевий бюджет</w:t>
            </w:r>
          </w:p>
        </w:tc>
        <w:tc>
          <w:tcPr>
            <w:tcW w:w="3203" w:type="dxa"/>
            <w:tcBorders>
              <w:top w:val="single" w:sz="4" w:space="0" w:color="auto"/>
              <w:left w:val="single" w:sz="4" w:space="0" w:color="auto"/>
              <w:bottom w:val="single" w:sz="4" w:space="0" w:color="auto"/>
              <w:right w:val="single" w:sz="4" w:space="0" w:color="auto"/>
            </w:tcBorders>
          </w:tcPr>
          <w:p w14:paraId="1B8D553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c>
          <w:tcPr>
            <w:tcW w:w="2547" w:type="dxa"/>
            <w:tcBorders>
              <w:top w:val="single" w:sz="4" w:space="0" w:color="auto"/>
              <w:left w:val="single" w:sz="4" w:space="0" w:color="auto"/>
              <w:bottom w:val="single" w:sz="4" w:space="0" w:color="auto"/>
              <w:right w:val="single" w:sz="4" w:space="0" w:color="auto"/>
            </w:tcBorders>
          </w:tcPr>
          <w:p w14:paraId="180B896F"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r w:rsidR="00A37692" w:rsidRPr="00A56DD5" w14:paraId="71F4B097"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6DAD44BC"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Інші джерела</w:t>
            </w:r>
          </w:p>
        </w:tc>
        <w:tc>
          <w:tcPr>
            <w:tcW w:w="3203" w:type="dxa"/>
            <w:tcBorders>
              <w:top w:val="single" w:sz="4" w:space="0" w:color="auto"/>
              <w:left w:val="single" w:sz="4" w:space="0" w:color="auto"/>
              <w:bottom w:val="single" w:sz="4" w:space="0" w:color="auto"/>
              <w:right w:val="single" w:sz="4" w:space="0" w:color="auto"/>
            </w:tcBorders>
          </w:tcPr>
          <w:p w14:paraId="2B32CF0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573D9E7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56DD5" w:rsidRPr="00A56DD5" w14:paraId="55E30076"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hideMark/>
          </w:tcPr>
          <w:p w14:paraId="532772A3"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Всього</w:t>
            </w:r>
            <w:r w:rsidR="00163A72">
              <w:rPr>
                <w:rFonts w:ascii="Times New Roman" w:eastAsia="Times New Roman" w:hAnsi="Times New Roman" w:cs="Times New Roman"/>
                <w:kern w:val="0"/>
                <w:sz w:val="28"/>
                <w:szCs w:val="20"/>
                <w:lang w:eastAsia="zh-CN"/>
              </w:rPr>
              <w:t>:</w:t>
            </w:r>
          </w:p>
        </w:tc>
        <w:tc>
          <w:tcPr>
            <w:tcW w:w="3203" w:type="dxa"/>
            <w:tcBorders>
              <w:top w:val="single" w:sz="4" w:space="0" w:color="auto"/>
              <w:left w:val="single" w:sz="4" w:space="0" w:color="auto"/>
              <w:bottom w:val="single" w:sz="4" w:space="0" w:color="auto"/>
              <w:right w:val="single" w:sz="4" w:space="0" w:color="auto"/>
            </w:tcBorders>
            <w:hideMark/>
          </w:tcPr>
          <w:p w14:paraId="2B65B2B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50</w:t>
            </w:r>
            <w:r w:rsidRPr="00A56DD5">
              <w:rPr>
                <w:rFonts w:ascii="Times New Roman" w:eastAsia="Times New Roman" w:hAnsi="Times New Roman" w:cs="Times New Roman"/>
                <w:kern w:val="0"/>
                <w:sz w:val="28"/>
                <w:szCs w:val="20"/>
                <w:lang w:eastAsia="zh-CN"/>
              </w:rPr>
              <w:t>,0</w:t>
            </w:r>
          </w:p>
        </w:tc>
        <w:tc>
          <w:tcPr>
            <w:tcW w:w="2547" w:type="dxa"/>
            <w:tcBorders>
              <w:top w:val="single" w:sz="4" w:space="0" w:color="auto"/>
              <w:left w:val="single" w:sz="4" w:space="0" w:color="auto"/>
              <w:bottom w:val="single" w:sz="4" w:space="0" w:color="auto"/>
              <w:right w:val="single" w:sz="4" w:space="0" w:color="auto"/>
            </w:tcBorders>
            <w:hideMark/>
          </w:tcPr>
          <w:p w14:paraId="778574E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bl>
    <w:p w14:paraId="0095856A"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p>
    <w:p w14:paraId="032BDF1F" w14:textId="77777777" w:rsidR="00A56DD5" w:rsidRPr="00A56DD5" w:rsidRDefault="008317D8" w:rsidP="0083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000000"/>
          <w:spacing w:val="-4"/>
          <w:kern w:val="0"/>
          <w:sz w:val="28"/>
          <w:szCs w:val="28"/>
          <w:lang w:eastAsia="zh-CN"/>
        </w:rPr>
      </w:pPr>
      <w:r w:rsidRPr="00A56DD5">
        <w:rPr>
          <w:rFonts w:ascii="Times New Roman" w:eastAsia="Times New Roman" w:hAnsi="Times New Roman" w:cs="Times New Roman"/>
          <w:b/>
          <w:color w:val="000000"/>
          <w:spacing w:val="-4"/>
          <w:kern w:val="0"/>
          <w:sz w:val="28"/>
          <w:szCs w:val="28"/>
          <w:lang w:eastAsia="zh-CN"/>
        </w:rPr>
        <w:t xml:space="preserve">7. Координація та контроль за ходом </w:t>
      </w:r>
      <w:r>
        <w:rPr>
          <w:rFonts w:ascii="Times New Roman" w:eastAsia="Times New Roman" w:hAnsi="Times New Roman" w:cs="Times New Roman"/>
          <w:b/>
          <w:color w:val="000000"/>
          <w:spacing w:val="-4"/>
          <w:kern w:val="0"/>
          <w:sz w:val="28"/>
          <w:szCs w:val="28"/>
          <w:lang w:eastAsia="zh-CN"/>
        </w:rPr>
        <w:t xml:space="preserve"> в</w:t>
      </w:r>
      <w:r w:rsidRPr="00A56DD5">
        <w:rPr>
          <w:rFonts w:ascii="Times New Roman" w:eastAsia="Times New Roman" w:hAnsi="Times New Roman" w:cs="Times New Roman"/>
          <w:b/>
          <w:color w:val="000000"/>
          <w:spacing w:val="-4"/>
          <w:kern w:val="0"/>
          <w:sz w:val="28"/>
          <w:szCs w:val="28"/>
          <w:lang w:eastAsia="zh-CN"/>
        </w:rPr>
        <w:t xml:space="preserve">иконання </w:t>
      </w:r>
      <w:r>
        <w:rPr>
          <w:rFonts w:ascii="Times New Roman" w:eastAsia="Times New Roman" w:hAnsi="Times New Roman" w:cs="Times New Roman"/>
          <w:b/>
          <w:color w:val="000000"/>
          <w:spacing w:val="-4"/>
          <w:kern w:val="0"/>
          <w:sz w:val="28"/>
          <w:szCs w:val="28"/>
          <w:lang w:eastAsia="zh-CN"/>
        </w:rPr>
        <w:t>П</w:t>
      </w:r>
      <w:r w:rsidRPr="00A56DD5">
        <w:rPr>
          <w:rFonts w:ascii="Times New Roman" w:eastAsia="Times New Roman" w:hAnsi="Times New Roman" w:cs="Times New Roman"/>
          <w:b/>
          <w:color w:val="000000"/>
          <w:spacing w:val="-4"/>
          <w:kern w:val="0"/>
          <w:sz w:val="28"/>
          <w:szCs w:val="28"/>
          <w:lang w:eastAsia="zh-CN"/>
        </w:rPr>
        <w:t>рограми</w:t>
      </w:r>
    </w:p>
    <w:p w14:paraId="451B50CD"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color w:val="000000"/>
          <w:spacing w:val="-4"/>
          <w:kern w:val="0"/>
          <w:sz w:val="28"/>
          <w:szCs w:val="28"/>
          <w:lang w:eastAsia="zh-CN"/>
        </w:rPr>
      </w:pPr>
    </w:p>
    <w:p w14:paraId="43F791B6" w14:textId="0D66C10C"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Координує і контролює хід виконання Програми </w:t>
      </w:r>
      <w:r w:rsidR="001703EC">
        <w:rPr>
          <w:rFonts w:ascii="Times New Roman" w:eastAsia="Calibri" w:hAnsi="Times New Roman" w:cs="Calibri"/>
          <w:kern w:val="0"/>
          <w:sz w:val="28"/>
          <w:szCs w:val="28"/>
          <w:lang w:eastAsia="ar-SA"/>
        </w:rPr>
        <w:t xml:space="preserve">профільний </w:t>
      </w:r>
      <w:r w:rsidRPr="00A56DD5">
        <w:rPr>
          <w:rFonts w:ascii="Times New Roman" w:eastAsia="Calibri" w:hAnsi="Times New Roman" w:cs="Calibri"/>
          <w:kern w:val="0"/>
          <w:sz w:val="28"/>
          <w:szCs w:val="28"/>
          <w:lang w:eastAsia="ar-SA"/>
        </w:rPr>
        <w:t>заступник   Погребищенського міського голови</w:t>
      </w:r>
      <w:r w:rsidR="001703EC">
        <w:rPr>
          <w:rFonts w:ascii="Times New Roman" w:eastAsia="Calibri" w:hAnsi="Times New Roman" w:cs="Calibri"/>
          <w:kern w:val="0"/>
          <w:sz w:val="28"/>
          <w:szCs w:val="28"/>
          <w:lang w:eastAsia="ar-SA"/>
        </w:rPr>
        <w:t>.</w:t>
      </w:r>
    </w:p>
    <w:p w14:paraId="426A668B" w14:textId="2DA64358"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Виконавець </w:t>
      </w:r>
      <w:r w:rsidR="00522AD7">
        <w:rPr>
          <w:rFonts w:ascii="Times New Roman" w:eastAsia="Calibri" w:hAnsi="Times New Roman" w:cs="Calibri"/>
          <w:kern w:val="0"/>
          <w:sz w:val="28"/>
          <w:szCs w:val="28"/>
          <w:lang w:eastAsia="ar-SA"/>
        </w:rPr>
        <w:t>П</w:t>
      </w:r>
      <w:r w:rsidRPr="00A56DD5">
        <w:rPr>
          <w:rFonts w:ascii="Times New Roman" w:eastAsia="Calibri" w:hAnsi="Times New Roman" w:cs="Calibri"/>
          <w:kern w:val="0"/>
          <w:sz w:val="28"/>
          <w:szCs w:val="28"/>
          <w:lang w:eastAsia="ar-SA"/>
        </w:rPr>
        <w:t xml:space="preserve">рограми подає відділу економічного  розвитку, інвестицій, стратегічного  планування Погребищенської  міської  ради та фінансовому управлінню Погребищенської  міської ради  </w:t>
      </w:r>
      <w:r w:rsidR="00522AD7">
        <w:rPr>
          <w:rFonts w:ascii="Times New Roman" w:eastAsia="Calibri" w:hAnsi="Times New Roman" w:cs="Calibri"/>
          <w:kern w:val="0"/>
          <w:sz w:val="28"/>
          <w:szCs w:val="28"/>
          <w:lang w:eastAsia="ar-SA"/>
        </w:rPr>
        <w:t>до</w:t>
      </w:r>
      <w:r w:rsidR="001703EC">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 xml:space="preserve">30 січня року, що слідує за звітним </w:t>
      </w:r>
      <w:r w:rsidR="003B3864" w:rsidRPr="00A56DD5">
        <w:rPr>
          <w:rFonts w:ascii="Times New Roman" w:eastAsia="Calibri" w:hAnsi="Times New Roman" w:cs="Calibri"/>
          <w:kern w:val="0"/>
          <w:sz w:val="28"/>
          <w:szCs w:val="28"/>
          <w:lang w:eastAsia="ar-SA"/>
        </w:rPr>
        <w:t>інформацію</w:t>
      </w:r>
      <w:r w:rsidR="003B3864">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про  виконання Програми.</w:t>
      </w:r>
    </w:p>
    <w:p w14:paraId="06ECBAC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2C5A3A1" w14:textId="77777777" w:rsidR="00A56DD5" w:rsidRPr="00A56DD5" w:rsidRDefault="008317D8" w:rsidP="008317D8">
      <w:pPr>
        <w:suppressAutoHyphens/>
        <w:spacing w:after="0" w:line="240" w:lineRule="auto"/>
        <w:ind w:firstLine="567"/>
        <w:jc w:val="center"/>
        <w:rPr>
          <w:rFonts w:ascii="Times New Roman" w:eastAsia="Calibri" w:hAnsi="Times New Roman" w:cs="Calibri"/>
          <w:b/>
          <w:kern w:val="0"/>
          <w:sz w:val="28"/>
          <w:szCs w:val="28"/>
          <w:lang w:eastAsia="ru-RU"/>
        </w:rPr>
      </w:pPr>
      <w:r w:rsidRPr="00A56DD5">
        <w:rPr>
          <w:rFonts w:ascii="Times New Roman" w:eastAsia="Calibri" w:hAnsi="Times New Roman" w:cs="Calibri"/>
          <w:b/>
          <w:kern w:val="0"/>
          <w:sz w:val="28"/>
          <w:szCs w:val="28"/>
          <w:lang w:eastAsia="ru-RU"/>
        </w:rPr>
        <w:t>8.</w:t>
      </w:r>
      <w:r>
        <w:rPr>
          <w:rFonts w:ascii="Times New Roman" w:eastAsia="Calibri" w:hAnsi="Times New Roman" w:cs="Calibri"/>
          <w:b/>
          <w:kern w:val="0"/>
          <w:sz w:val="28"/>
          <w:szCs w:val="28"/>
          <w:lang w:eastAsia="ru-RU"/>
        </w:rPr>
        <w:t xml:space="preserve"> О</w:t>
      </w:r>
      <w:r w:rsidRPr="00A56DD5">
        <w:rPr>
          <w:rFonts w:ascii="Times New Roman" w:eastAsia="Calibri" w:hAnsi="Times New Roman" w:cs="Calibri"/>
          <w:b/>
          <w:kern w:val="0"/>
          <w:sz w:val="28"/>
          <w:szCs w:val="28"/>
          <w:lang w:eastAsia="ru-RU"/>
        </w:rPr>
        <w:t xml:space="preserve">чікувані  результати  виконання програми, визначення її </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ф</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ктивності</w:t>
      </w:r>
    </w:p>
    <w:p w14:paraId="33233AB2" w14:textId="77777777" w:rsidR="00A56DD5" w:rsidRPr="00A56DD5" w:rsidRDefault="00A56DD5" w:rsidP="00A56DD5">
      <w:pPr>
        <w:suppressAutoHyphens/>
        <w:spacing w:after="0" w:line="240" w:lineRule="auto"/>
        <w:ind w:firstLine="709"/>
        <w:jc w:val="center"/>
        <w:rPr>
          <w:rFonts w:ascii="Times New Roman" w:eastAsia="Calibri" w:hAnsi="Times New Roman" w:cs="Calibri"/>
          <w:b/>
          <w:kern w:val="0"/>
          <w:sz w:val="28"/>
          <w:szCs w:val="28"/>
          <w:lang w:eastAsia="ru-RU"/>
        </w:rPr>
      </w:pPr>
    </w:p>
    <w:p w14:paraId="698F8505" w14:textId="70A65B7B"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uk-UA"/>
        </w:rPr>
        <w:t>Виконання</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визначених</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завдань</w:t>
      </w:r>
      <w:r w:rsidR="005B577A">
        <w:rPr>
          <w:rFonts w:ascii="Times New Roman" w:eastAsia="Times New Roman" w:hAnsi="Times New Roman" w:cs="Times New Roman"/>
          <w:kern w:val="0"/>
          <w:sz w:val="28"/>
          <w:szCs w:val="28"/>
          <w:lang w:eastAsia="uk-UA"/>
        </w:rPr>
        <w:t xml:space="preserve"> </w:t>
      </w:r>
      <w:r w:rsidR="00FA3B48">
        <w:rPr>
          <w:rFonts w:ascii="Times New Roman" w:eastAsia="Times New Roman" w:hAnsi="Times New Roman" w:cs="Times New Roman"/>
          <w:kern w:val="0"/>
          <w:sz w:val="28"/>
          <w:szCs w:val="28"/>
          <w:lang w:eastAsia="uk-UA"/>
        </w:rPr>
        <w:t>забезпечить</w:t>
      </w:r>
      <w:r w:rsidRPr="00A56DD5">
        <w:rPr>
          <w:rFonts w:ascii="Times New Roman" w:eastAsia="Times New Roman" w:hAnsi="Times New Roman" w:cs="Times New Roman"/>
          <w:kern w:val="0"/>
          <w:sz w:val="28"/>
          <w:szCs w:val="28"/>
          <w:lang w:eastAsia="uk-UA"/>
        </w:rPr>
        <w:t>:</w:t>
      </w:r>
    </w:p>
    <w:p w14:paraId="41EF0029" w14:textId="4FE6E39E"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uk-UA"/>
        </w:rPr>
        <w:t xml:space="preserve">-  покращення </w:t>
      </w:r>
      <w:r w:rsidRPr="00A56DD5">
        <w:rPr>
          <w:rFonts w:ascii="Times New Roman" w:eastAsia="Times New Roman" w:hAnsi="Times New Roman" w:cs="Times New Roman"/>
          <w:kern w:val="0"/>
          <w:sz w:val="28"/>
          <w:szCs w:val="28"/>
          <w:lang w:eastAsia="zh-CN"/>
        </w:rPr>
        <w:t>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w:t>
      </w:r>
      <w:r w:rsidR="005B577A">
        <w:rPr>
          <w:rFonts w:ascii="Times New Roman" w:eastAsia="Times New Roman" w:hAnsi="Times New Roman" w:cs="Times New Roman"/>
          <w:kern w:val="0"/>
          <w:sz w:val="28"/>
          <w:szCs w:val="28"/>
          <w:lang w:eastAsia="zh-CN"/>
        </w:rPr>
        <w:t xml:space="preserve"> </w:t>
      </w:r>
      <w:r w:rsidRPr="00A56DD5">
        <w:rPr>
          <w:rFonts w:ascii="Times New Roman" w:eastAsia="Times New Roman" w:hAnsi="Times New Roman" w:cs="Times New Roman"/>
          <w:kern w:val="0"/>
          <w:sz w:val="28"/>
          <w:szCs w:val="28"/>
          <w:lang w:eastAsia="zh-CN"/>
        </w:rPr>
        <w:t xml:space="preserve">- технологій; </w:t>
      </w:r>
    </w:p>
    <w:p w14:paraId="08E5FB97"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зменшення  навантаження на канали передачі даних між органами казначейства та  розпорядниками коштів; </w:t>
      </w:r>
    </w:p>
    <w:p w14:paraId="79F18966"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спрощення  процесу обслуговування видаткової частини бюджету Погребищенської міської територіальної громади</w:t>
      </w:r>
      <w:r w:rsidR="003844A4">
        <w:rPr>
          <w:rFonts w:ascii="Times New Roman" w:eastAsia="Times New Roman" w:hAnsi="Times New Roman" w:cs="Times New Roman"/>
          <w:kern w:val="0"/>
          <w:sz w:val="28"/>
          <w:szCs w:val="28"/>
          <w:lang w:eastAsia="zh-CN"/>
        </w:rPr>
        <w:t>;</w:t>
      </w:r>
    </w:p>
    <w:p w14:paraId="4230FB13"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zh-CN"/>
        </w:rPr>
        <w:t>- створення належних умов обслуговування розпорядників і одержувачів бюджетних коштів.</w:t>
      </w:r>
    </w:p>
    <w:p w14:paraId="6C1CECD4"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2CB6748E"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EA24905"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2D8320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1B05635C"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C1883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73930D2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B6D72D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0DB160A" w14:textId="77777777" w:rsidR="00A56DD5" w:rsidRPr="00A56DD5" w:rsidRDefault="00A56DD5" w:rsidP="00A56DD5">
      <w:pPr>
        <w:spacing w:after="0" w:line="240" w:lineRule="auto"/>
        <w:rPr>
          <w:rFonts w:ascii="Times New Roman" w:eastAsia="Times New Roman" w:hAnsi="Times New Roman" w:cs="Times New Roman"/>
          <w:kern w:val="0"/>
          <w:sz w:val="28"/>
          <w:szCs w:val="28"/>
          <w:lang w:eastAsia="zh-CN"/>
        </w:rPr>
        <w:sectPr w:rsidR="00A56DD5" w:rsidRPr="00A56DD5" w:rsidSect="00A56DD5">
          <w:pgSz w:w="11906" w:h="16838"/>
          <w:pgMar w:top="1134" w:right="849" w:bottom="1134" w:left="1560" w:header="720" w:footer="720" w:gutter="0"/>
          <w:cols w:space="720"/>
        </w:sectPr>
      </w:pPr>
    </w:p>
    <w:p w14:paraId="4FE9748B"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1</w:t>
      </w:r>
    </w:p>
    <w:p w14:paraId="4A28DC73"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1C9E0D75" w14:textId="7777777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громаді на 2026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767707A2" w14:textId="5783F3D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w:t>
      </w:r>
      <w:r w:rsidR="0050501D">
        <w:rPr>
          <w:rFonts w:ascii="Times New Roman" w:eastAsia="Times New Roman" w:hAnsi="Times New Roman" w:cs="Times New Roman"/>
          <w:kern w:val="0"/>
          <w:sz w:val="28"/>
          <w:szCs w:val="28"/>
          <w:lang w:eastAsia="zh-CN"/>
        </w:rPr>
        <w:t>___</w:t>
      </w:r>
      <w:r w:rsidRPr="003844A4">
        <w:rPr>
          <w:rFonts w:ascii="Times New Roman" w:eastAsia="Times New Roman" w:hAnsi="Times New Roman" w:cs="Times New Roman"/>
          <w:kern w:val="0"/>
          <w:sz w:val="28"/>
          <w:szCs w:val="28"/>
          <w:lang w:eastAsia="zh-CN"/>
        </w:rPr>
        <w:t>__ 2026 року №</w:t>
      </w:r>
      <w:r w:rsidR="0050501D">
        <w:rPr>
          <w:rFonts w:ascii="Times New Roman" w:eastAsia="Times New Roman" w:hAnsi="Times New Roman" w:cs="Times New Roman"/>
          <w:kern w:val="0"/>
          <w:sz w:val="28"/>
          <w:szCs w:val="28"/>
          <w:lang w:eastAsia="zh-CN"/>
        </w:rPr>
        <w:t xml:space="preserve"> __________</w:t>
      </w:r>
    </w:p>
    <w:p w14:paraId="4F6CD2A7" w14:textId="77777777" w:rsidR="00A56DD5" w:rsidRPr="003844A4" w:rsidRDefault="00A56DD5"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firstLine="426"/>
        <w:jc w:val="center"/>
        <w:rPr>
          <w:rFonts w:ascii="Times New Roman" w:eastAsia="Times New Roman" w:hAnsi="Times New Roman" w:cs="Times New Roman"/>
          <w:kern w:val="0"/>
          <w:sz w:val="28"/>
          <w:szCs w:val="28"/>
          <w:lang w:eastAsia="ru-RU"/>
        </w:rPr>
      </w:pPr>
    </w:p>
    <w:p w14:paraId="1CDA33CD" w14:textId="77777777" w:rsidR="00A56DD5" w:rsidRDefault="00A56DD5" w:rsidP="00163A72">
      <w:pPr>
        <w:suppressAutoHyphens/>
        <w:spacing w:after="0" w:line="240" w:lineRule="auto"/>
        <w:jc w:val="center"/>
        <w:rPr>
          <w:rFonts w:ascii="Times New Roman" w:eastAsia="Times New Roman" w:hAnsi="Times New Roman" w:cs="Times New Roman"/>
          <w:b/>
          <w:kern w:val="0"/>
          <w:sz w:val="32"/>
          <w:szCs w:val="20"/>
          <w:lang w:eastAsia="zh-CN"/>
        </w:rPr>
      </w:pPr>
      <w:r w:rsidRPr="00A56DD5">
        <w:rPr>
          <w:rFonts w:ascii="Times New Roman" w:eastAsia="Times New Roman" w:hAnsi="Times New Roman" w:cs="Times New Roman"/>
          <w:b/>
          <w:kern w:val="0"/>
          <w:sz w:val="32"/>
          <w:szCs w:val="20"/>
          <w:lang w:eastAsia="zh-CN"/>
        </w:rPr>
        <w:t>Напрями діяльності та заходи Програми</w:t>
      </w:r>
    </w:p>
    <w:p w14:paraId="7A01FEDC" w14:textId="77777777" w:rsidR="00661F3E" w:rsidRDefault="00661F3E" w:rsidP="00163A72">
      <w:pPr>
        <w:suppressAutoHyphens/>
        <w:spacing w:after="0" w:line="240" w:lineRule="auto"/>
        <w:jc w:val="center"/>
        <w:rPr>
          <w:rFonts w:ascii="Times New Roman" w:eastAsia="Times New Roman" w:hAnsi="Times New Roman" w:cs="Times New Roman"/>
          <w:b/>
          <w:kern w:val="0"/>
          <w:sz w:val="32"/>
          <w:szCs w:val="20"/>
          <w:lang w:eastAsia="zh-CN"/>
        </w:rPr>
      </w:pPr>
    </w:p>
    <w:tbl>
      <w:tblPr>
        <w:tblW w:w="1488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2156"/>
        <w:gridCol w:w="1670"/>
        <w:gridCol w:w="1276"/>
        <w:gridCol w:w="2125"/>
        <w:gridCol w:w="1701"/>
        <w:gridCol w:w="1843"/>
        <w:gridCol w:w="3543"/>
      </w:tblGrid>
      <w:tr w:rsidR="00A56DD5" w:rsidRPr="00A56DD5" w14:paraId="5741DAF9" w14:textId="77777777" w:rsidTr="00AF67BB">
        <w:trPr>
          <w:trHeight w:val="1716"/>
        </w:trPr>
        <w:tc>
          <w:tcPr>
            <w:tcW w:w="566" w:type="dxa"/>
            <w:tcBorders>
              <w:top w:val="single" w:sz="4" w:space="0" w:color="000000"/>
              <w:left w:val="single" w:sz="4" w:space="0" w:color="000000"/>
              <w:bottom w:val="single" w:sz="4" w:space="0" w:color="000000"/>
              <w:right w:val="single" w:sz="4" w:space="0" w:color="000000"/>
            </w:tcBorders>
            <w:hideMark/>
          </w:tcPr>
          <w:p w14:paraId="399B3163"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w:t>
            </w:r>
          </w:p>
          <w:p w14:paraId="11C2795C"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п/п</w:t>
            </w:r>
          </w:p>
        </w:tc>
        <w:tc>
          <w:tcPr>
            <w:tcW w:w="2156" w:type="dxa"/>
            <w:tcBorders>
              <w:top w:val="single" w:sz="4" w:space="0" w:color="000000"/>
              <w:left w:val="single" w:sz="4" w:space="0" w:color="000000"/>
              <w:bottom w:val="single" w:sz="4" w:space="0" w:color="000000"/>
              <w:right w:val="single" w:sz="4" w:space="0" w:color="000000"/>
            </w:tcBorders>
            <w:hideMark/>
          </w:tcPr>
          <w:p w14:paraId="6CB6827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Назва напряму діяльності (пріоритетні завдання)</w:t>
            </w:r>
          </w:p>
        </w:tc>
        <w:tc>
          <w:tcPr>
            <w:tcW w:w="1670" w:type="dxa"/>
            <w:tcBorders>
              <w:top w:val="single" w:sz="4" w:space="0" w:color="000000"/>
              <w:left w:val="single" w:sz="4" w:space="0" w:color="000000"/>
              <w:bottom w:val="single" w:sz="4" w:space="0" w:color="000000"/>
              <w:right w:val="single" w:sz="4" w:space="0" w:color="000000"/>
            </w:tcBorders>
            <w:hideMark/>
          </w:tcPr>
          <w:p w14:paraId="30B799A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u w:val="single"/>
                <w:shd w:val="clear" w:color="auto" w:fill="D9EAD3"/>
                <w:lang w:eastAsia="zh-CN"/>
              </w:rPr>
            </w:pPr>
            <w:r w:rsidRPr="00A56DD5">
              <w:rPr>
                <w:rFonts w:ascii="Times New Roman" w:eastAsia="Times New Roman" w:hAnsi="Times New Roman" w:cs="Times New Roman"/>
                <w:kern w:val="0"/>
                <w:sz w:val="24"/>
                <w:szCs w:val="24"/>
                <w:lang w:eastAsia="zh-CN"/>
              </w:rPr>
              <w:t>Перелік заходів Програми</w:t>
            </w:r>
          </w:p>
        </w:tc>
        <w:tc>
          <w:tcPr>
            <w:tcW w:w="1276" w:type="dxa"/>
            <w:tcBorders>
              <w:top w:val="single" w:sz="4" w:space="0" w:color="000000"/>
              <w:left w:val="single" w:sz="4" w:space="0" w:color="000000"/>
              <w:bottom w:val="single" w:sz="4" w:space="0" w:color="000000"/>
              <w:right w:val="single" w:sz="4" w:space="0" w:color="000000"/>
            </w:tcBorders>
            <w:hideMark/>
          </w:tcPr>
          <w:p w14:paraId="0E8E3260" w14:textId="77777777" w:rsidR="00A56DD5" w:rsidRPr="00A56DD5" w:rsidRDefault="00163A72" w:rsidP="00A56DD5">
            <w:pPr>
              <w:suppressAutoHyphens/>
              <w:spacing w:after="0" w:line="240" w:lineRule="auto"/>
              <w:ind w:left="-107" w:right="-90"/>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Строки</w:t>
            </w:r>
            <w:r w:rsidR="00A56DD5" w:rsidRPr="00A56DD5">
              <w:rPr>
                <w:rFonts w:ascii="Times New Roman" w:eastAsia="Times New Roman" w:hAnsi="Times New Roman" w:cs="Times New Roman"/>
                <w:kern w:val="0"/>
                <w:sz w:val="24"/>
                <w:szCs w:val="24"/>
                <w:lang w:eastAsia="zh-CN"/>
              </w:rPr>
              <w:t xml:space="preserve"> виконання </w:t>
            </w:r>
          </w:p>
        </w:tc>
        <w:tc>
          <w:tcPr>
            <w:tcW w:w="2125" w:type="dxa"/>
            <w:tcBorders>
              <w:top w:val="single" w:sz="4" w:space="0" w:color="000000"/>
              <w:left w:val="single" w:sz="4" w:space="0" w:color="000000"/>
              <w:bottom w:val="single" w:sz="4" w:space="0" w:color="000000"/>
              <w:right w:val="single" w:sz="4" w:space="0" w:color="000000"/>
            </w:tcBorders>
            <w:hideMark/>
          </w:tcPr>
          <w:p w14:paraId="002F41C7"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Виконавці</w:t>
            </w:r>
          </w:p>
        </w:tc>
        <w:tc>
          <w:tcPr>
            <w:tcW w:w="1701" w:type="dxa"/>
            <w:tcBorders>
              <w:top w:val="single" w:sz="4" w:space="0" w:color="000000"/>
              <w:left w:val="single" w:sz="4" w:space="0" w:color="000000"/>
              <w:bottom w:val="single" w:sz="4" w:space="0" w:color="000000"/>
              <w:right w:val="single" w:sz="4" w:space="0" w:color="000000"/>
            </w:tcBorders>
            <w:hideMark/>
          </w:tcPr>
          <w:p w14:paraId="2FFB2BE9" w14:textId="77777777" w:rsidR="00A56DD5" w:rsidRPr="00A56DD5" w:rsidRDefault="00A56DD5" w:rsidP="00A56DD5">
            <w:pPr>
              <w:tabs>
                <w:tab w:val="left" w:pos="1343"/>
              </w:tabs>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Джерела фінансування</w:t>
            </w:r>
          </w:p>
        </w:tc>
        <w:tc>
          <w:tcPr>
            <w:tcW w:w="1843" w:type="dxa"/>
            <w:tcBorders>
              <w:top w:val="single" w:sz="4" w:space="0" w:color="000000"/>
              <w:left w:val="single" w:sz="4" w:space="0" w:color="000000"/>
              <w:bottom w:val="single" w:sz="4" w:space="0" w:color="000000"/>
              <w:right w:val="single" w:sz="4" w:space="0" w:color="auto"/>
            </w:tcBorders>
            <w:hideMark/>
          </w:tcPr>
          <w:p w14:paraId="51D0617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Орієнтовні обсяги фінансування</w:t>
            </w:r>
          </w:p>
          <w:p w14:paraId="4237CF9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 в 202</w:t>
            </w:r>
            <w:r w:rsidR="00163A72">
              <w:rPr>
                <w:rFonts w:ascii="Times New Roman" w:eastAsia="Times New Roman" w:hAnsi="Times New Roman" w:cs="Times New Roman"/>
                <w:kern w:val="0"/>
                <w:sz w:val="24"/>
                <w:szCs w:val="24"/>
                <w:lang w:eastAsia="zh-CN"/>
              </w:rPr>
              <w:t>6</w:t>
            </w:r>
            <w:r w:rsidRPr="00A56DD5">
              <w:rPr>
                <w:rFonts w:ascii="Times New Roman" w:eastAsia="Times New Roman" w:hAnsi="Times New Roman" w:cs="Times New Roman"/>
                <w:kern w:val="0"/>
                <w:sz w:val="24"/>
                <w:szCs w:val="24"/>
                <w:lang w:eastAsia="zh-CN"/>
              </w:rPr>
              <w:t xml:space="preserve"> р. (вартість)</w:t>
            </w:r>
          </w:p>
          <w:p w14:paraId="7223F15A" w14:textId="7C2E6501"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тис.</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грн</w:t>
            </w:r>
          </w:p>
        </w:tc>
        <w:tc>
          <w:tcPr>
            <w:tcW w:w="3543" w:type="dxa"/>
            <w:tcBorders>
              <w:top w:val="single" w:sz="4" w:space="0" w:color="000000"/>
              <w:left w:val="single" w:sz="4" w:space="0" w:color="000000"/>
              <w:bottom w:val="single" w:sz="4" w:space="0" w:color="000000"/>
              <w:right w:val="single" w:sz="4" w:space="0" w:color="auto"/>
            </w:tcBorders>
            <w:hideMark/>
          </w:tcPr>
          <w:p w14:paraId="67EF028D" w14:textId="77777777" w:rsidR="00A56DD5" w:rsidRPr="00A56DD5" w:rsidRDefault="00A56DD5" w:rsidP="00A56DD5">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Очікувані результати</w:t>
            </w:r>
          </w:p>
        </w:tc>
      </w:tr>
      <w:tr w:rsidR="00661F3E" w:rsidRPr="00A56DD5" w14:paraId="7A052E4F" w14:textId="77777777" w:rsidTr="00186C12">
        <w:trPr>
          <w:trHeight w:val="1716"/>
        </w:trPr>
        <w:tc>
          <w:tcPr>
            <w:tcW w:w="566" w:type="dxa"/>
            <w:tcBorders>
              <w:top w:val="single" w:sz="4" w:space="0" w:color="000000"/>
              <w:left w:val="single" w:sz="4" w:space="0" w:color="000000"/>
              <w:bottom w:val="single" w:sz="4" w:space="0" w:color="000000"/>
              <w:right w:val="single" w:sz="4" w:space="0" w:color="000000"/>
            </w:tcBorders>
          </w:tcPr>
          <w:p w14:paraId="147A770C"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b/>
                <w:bCs/>
                <w:kern w:val="0"/>
                <w:sz w:val="24"/>
                <w:szCs w:val="24"/>
                <w:lang w:eastAsia="zh-CN"/>
              </w:rPr>
            </w:pPr>
            <w:r w:rsidRPr="00A56DD5">
              <w:rPr>
                <w:rFonts w:ascii="Times New Roman" w:eastAsia="Times New Roman" w:hAnsi="Times New Roman" w:cs="Times New Roman"/>
                <w:kern w:val="0"/>
                <w:sz w:val="24"/>
                <w:szCs w:val="24"/>
                <w:lang w:eastAsia="zh-CN"/>
              </w:rPr>
              <w:t>1</w:t>
            </w:r>
            <w:r w:rsidRPr="00A56DD5">
              <w:rPr>
                <w:rFonts w:ascii="Times New Roman" w:eastAsia="Times New Roman" w:hAnsi="Times New Roman" w:cs="Times New Roman"/>
                <w:b/>
                <w:bCs/>
                <w:kern w:val="0"/>
                <w:sz w:val="24"/>
                <w:szCs w:val="24"/>
                <w:lang w:eastAsia="zh-CN"/>
              </w:rPr>
              <w:t>.</w:t>
            </w:r>
          </w:p>
          <w:p w14:paraId="3935D31D"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kern w:val="0"/>
                <w:sz w:val="24"/>
                <w:szCs w:val="24"/>
                <w:lang w:eastAsia="zh-CN"/>
              </w:rPr>
            </w:pPr>
          </w:p>
        </w:tc>
        <w:tc>
          <w:tcPr>
            <w:tcW w:w="2156" w:type="dxa"/>
            <w:tcBorders>
              <w:top w:val="single" w:sz="4" w:space="0" w:color="000000"/>
              <w:left w:val="single" w:sz="4" w:space="0" w:color="000000"/>
              <w:bottom w:val="single" w:sz="4" w:space="0" w:color="000000"/>
              <w:right w:val="single" w:sz="4" w:space="0" w:color="000000"/>
            </w:tcBorders>
          </w:tcPr>
          <w:p w14:paraId="60F0CB83" w14:textId="77777777" w:rsidR="00661F3E" w:rsidRPr="00A56DD5" w:rsidRDefault="00661F3E" w:rsidP="00661F3E">
            <w:pPr>
              <w:suppressAutoHyphens/>
              <w:spacing w:after="0" w:line="240" w:lineRule="auto"/>
              <w:ind w:right="-104"/>
              <w:jc w:val="center"/>
              <w:rPr>
                <w:rFonts w:ascii="Times New Roman" w:eastAsia="Times New Roman" w:hAnsi="Times New Roman" w:cs="Times New Roman"/>
                <w:bCs/>
                <w:kern w:val="0"/>
                <w:sz w:val="24"/>
                <w:szCs w:val="24"/>
                <w:lang w:eastAsia="zh-CN"/>
              </w:rPr>
            </w:pPr>
            <w:r w:rsidRPr="00A56DD5">
              <w:rPr>
                <w:rFonts w:ascii="Times New Roman" w:eastAsia="Times New Roman" w:hAnsi="Times New Roman" w:cs="Times New Roman"/>
                <w:bCs/>
                <w:kern w:val="0"/>
                <w:sz w:val="24"/>
                <w:szCs w:val="24"/>
                <w:lang w:eastAsia="zh-CN"/>
              </w:rPr>
              <w:t xml:space="preserve">Зміцнення матеріально-технічної бази </w:t>
            </w:r>
            <w:r w:rsidRPr="00163A72">
              <w:rPr>
                <w:rFonts w:ascii="Times New Roman" w:eastAsia="Times New Roman" w:hAnsi="Times New Roman" w:cs="Times New Roman"/>
                <w:kern w:val="0"/>
                <w:sz w:val="24"/>
                <w:szCs w:val="24"/>
                <w:lang w:eastAsia="uk-UA"/>
              </w:rPr>
              <w:t>Погребищенського відділ</w:t>
            </w:r>
            <w:r>
              <w:rPr>
                <w:rFonts w:ascii="Times New Roman" w:eastAsia="Times New Roman" w:hAnsi="Times New Roman" w:cs="Times New Roman"/>
                <w:kern w:val="0"/>
                <w:sz w:val="24"/>
                <w:szCs w:val="24"/>
                <w:lang w:eastAsia="uk-UA"/>
              </w:rPr>
              <w:t>у</w:t>
            </w:r>
            <w:r w:rsidRPr="00163A72">
              <w:rPr>
                <w:rFonts w:ascii="Times New Roman" w:eastAsia="Times New Roman" w:hAnsi="Times New Roman" w:cs="Times New Roman"/>
                <w:kern w:val="0"/>
                <w:sz w:val="24"/>
                <w:szCs w:val="24"/>
                <w:lang w:eastAsia="uk-UA"/>
              </w:rPr>
              <w:t xml:space="preserve">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p w14:paraId="10BC417A"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p>
        </w:tc>
        <w:tc>
          <w:tcPr>
            <w:tcW w:w="1670" w:type="dxa"/>
            <w:tcBorders>
              <w:top w:val="single" w:sz="4" w:space="0" w:color="000000"/>
              <w:left w:val="single" w:sz="4" w:space="0" w:color="000000"/>
              <w:right w:val="single" w:sz="4" w:space="0" w:color="000000"/>
            </w:tcBorders>
          </w:tcPr>
          <w:p w14:paraId="2128937A" w14:textId="1DF2B621" w:rsidR="00661F3E" w:rsidRPr="00A56DD5" w:rsidRDefault="00661F3E" w:rsidP="00221239">
            <w:pPr>
              <w:suppressAutoHyphens/>
              <w:spacing w:after="0" w:line="240" w:lineRule="auto"/>
              <w:ind w:left="-142" w:right="-103"/>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1.1</w:t>
            </w:r>
            <w:r w:rsidR="008F2535">
              <w:rPr>
                <w:rFonts w:ascii="Times New Roman" w:eastAsia="Times New Roman" w:hAnsi="Times New Roman" w:cs="Times New Roman"/>
                <w:color w:val="000000"/>
                <w:kern w:val="0"/>
                <w:sz w:val="24"/>
                <w:szCs w:val="24"/>
                <w:lang w:eastAsia="uk-UA"/>
              </w:rPr>
              <w:t>.</w:t>
            </w:r>
            <w:r w:rsidR="00221239">
              <w:rPr>
                <w:rFonts w:ascii="Times New Roman" w:eastAsia="Times New Roman" w:hAnsi="Times New Roman" w:cs="Times New Roman"/>
                <w:color w:val="000000"/>
                <w:kern w:val="0"/>
                <w:sz w:val="24"/>
                <w:szCs w:val="24"/>
                <w:lang w:eastAsia="uk-UA"/>
              </w:rPr>
              <w:t xml:space="preserve"> </w:t>
            </w:r>
            <w:r>
              <w:rPr>
                <w:rFonts w:ascii="Times New Roman" w:eastAsia="Times New Roman" w:hAnsi="Times New Roman" w:cs="Times New Roman"/>
                <w:color w:val="000000"/>
                <w:kern w:val="0"/>
                <w:sz w:val="24"/>
                <w:szCs w:val="24"/>
                <w:lang w:eastAsia="uk-UA"/>
              </w:rPr>
              <w:t>П</w:t>
            </w:r>
            <w:r w:rsidRPr="00A56DD5">
              <w:rPr>
                <w:rFonts w:ascii="Times New Roman" w:eastAsia="Times New Roman" w:hAnsi="Times New Roman" w:cs="Times New Roman"/>
                <w:color w:val="000000"/>
                <w:kern w:val="0"/>
                <w:sz w:val="24"/>
                <w:szCs w:val="24"/>
                <w:lang w:eastAsia="uk-UA"/>
              </w:rPr>
              <w:t>ридбання сучасних персональних комп’ютерів</w:t>
            </w:r>
          </w:p>
        </w:tc>
        <w:tc>
          <w:tcPr>
            <w:tcW w:w="1276" w:type="dxa"/>
            <w:tcBorders>
              <w:top w:val="single" w:sz="4" w:space="0" w:color="000000"/>
              <w:left w:val="single" w:sz="4" w:space="0" w:color="000000"/>
              <w:right w:val="single" w:sz="4" w:space="0" w:color="000000"/>
            </w:tcBorders>
          </w:tcPr>
          <w:p w14:paraId="2CAE84F7" w14:textId="1AE5D8C4" w:rsidR="00661F3E" w:rsidRDefault="00661F3E" w:rsidP="00661F3E">
            <w:pPr>
              <w:suppressAutoHyphens/>
              <w:spacing w:after="0" w:line="240" w:lineRule="auto"/>
              <w:ind w:left="-107" w:right="-90"/>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202</w:t>
            </w:r>
            <w:r>
              <w:rPr>
                <w:rFonts w:ascii="Times New Roman" w:eastAsia="Times New Roman" w:hAnsi="Times New Roman" w:cs="Times New Roman"/>
                <w:kern w:val="0"/>
                <w:sz w:val="24"/>
                <w:szCs w:val="24"/>
                <w:lang w:eastAsia="zh-CN"/>
              </w:rPr>
              <w:t>6</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р.</w:t>
            </w:r>
          </w:p>
        </w:tc>
        <w:tc>
          <w:tcPr>
            <w:tcW w:w="2125" w:type="dxa"/>
            <w:tcBorders>
              <w:top w:val="single" w:sz="4" w:space="0" w:color="000000"/>
              <w:left w:val="single" w:sz="4" w:space="0" w:color="000000"/>
              <w:right w:val="single" w:sz="4" w:space="0" w:color="000000"/>
            </w:tcBorders>
          </w:tcPr>
          <w:p w14:paraId="3E2FC2CF"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sidRPr="00163A72">
              <w:rPr>
                <w:rFonts w:ascii="Times New Roman" w:eastAsia="Times New Roman" w:hAnsi="Times New Roman" w:cs="Times New Roman"/>
                <w:kern w:val="0"/>
                <w:sz w:val="24"/>
                <w:szCs w:val="24"/>
                <w:lang w:eastAsia="uk-UA"/>
              </w:rPr>
              <w:t>Погребищенськ</w:t>
            </w:r>
            <w:r>
              <w:rPr>
                <w:rFonts w:ascii="Times New Roman" w:eastAsia="Times New Roman" w:hAnsi="Times New Roman" w:cs="Times New Roman"/>
                <w:kern w:val="0"/>
                <w:sz w:val="24"/>
                <w:szCs w:val="24"/>
                <w:lang w:eastAsia="uk-UA"/>
              </w:rPr>
              <w:t>ий</w:t>
            </w:r>
            <w:r w:rsidRPr="00163A72">
              <w:rPr>
                <w:rFonts w:ascii="Times New Roman" w:eastAsia="Times New Roman" w:hAnsi="Times New Roman" w:cs="Times New Roman"/>
                <w:kern w:val="0"/>
                <w:sz w:val="24"/>
                <w:szCs w:val="24"/>
                <w:lang w:eastAsia="uk-UA"/>
              </w:rPr>
              <w:t xml:space="preserve"> відділ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tc>
        <w:tc>
          <w:tcPr>
            <w:tcW w:w="1701" w:type="dxa"/>
            <w:tcBorders>
              <w:top w:val="single" w:sz="4" w:space="0" w:color="000000"/>
              <w:left w:val="single" w:sz="4" w:space="0" w:color="000000"/>
              <w:right w:val="single" w:sz="4" w:space="0" w:color="000000"/>
            </w:tcBorders>
          </w:tcPr>
          <w:p w14:paraId="49515930" w14:textId="77777777" w:rsidR="00661F3E" w:rsidRPr="00A56DD5" w:rsidRDefault="00661F3E" w:rsidP="00661F3E">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Бюджет </w:t>
            </w:r>
            <w:proofErr w:type="spellStart"/>
            <w:r w:rsidRPr="00A56DD5">
              <w:rPr>
                <w:rFonts w:ascii="Times New Roman" w:eastAsia="Times New Roman" w:hAnsi="Times New Roman" w:cs="Times New Roman"/>
                <w:kern w:val="0"/>
                <w:sz w:val="24"/>
                <w:szCs w:val="24"/>
                <w:lang w:eastAsia="zh-CN"/>
              </w:rPr>
              <w:t>Погребищен-ської</w:t>
            </w:r>
            <w:proofErr w:type="spellEnd"/>
            <w:r w:rsidRPr="00A56DD5">
              <w:rPr>
                <w:rFonts w:ascii="Times New Roman" w:eastAsia="Times New Roman" w:hAnsi="Times New Roman" w:cs="Times New Roman"/>
                <w:kern w:val="0"/>
                <w:sz w:val="24"/>
                <w:szCs w:val="24"/>
                <w:lang w:eastAsia="zh-CN"/>
              </w:rPr>
              <w:t xml:space="preserve">  міської</w:t>
            </w:r>
          </w:p>
          <w:p w14:paraId="50D7660C" w14:textId="77777777" w:rsidR="00661F3E" w:rsidRDefault="00661F3E" w:rsidP="00661F3E">
            <w:pPr>
              <w:suppressAutoHyphens/>
              <w:spacing w:after="0" w:line="240" w:lineRule="auto"/>
              <w:ind w:left="-72" w:right="-143"/>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т</w:t>
            </w:r>
            <w:r w:rsidRPr="00A56DD5">
              <w:rPr>
                <w:rFonts w:ascii="Times New Roman" w:eastAsia="Times New Roman" w:hAnsi="Times New Roman" w:cs="Times New Roman"/>
                <w:kern w:val="0"/>
                <w:sz w:val="24"/>
                <w:szCs w:val="24"/>
                <w:lang w:eastAsia="zh-CN"/>
              </w:rPr>
              <w:t>ериторіальної</w:t>
            </w:r>
          </w:p>
          <w:p w14:paraId="7272AB81" w14:textId="77777777" w:rsidR="00661F3E" w:rsidRPr="00A56DD5" w:rsidRDefault="00661F3E" w:rsidP="00661F3E">
            <w:pPr>
              <w:suppressAutoHyphens/>
              <w:spacing w:after="0" w:line="240" w:lineRule="auto"/>
              <w:ind w:left="-72" w:right="-143"/>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громади</w:t>
            </w:r>
          </w:p>
        </w:tc>
        <w:tc>
          <w:tcPr>
            <w:tcW w:w="1843" w:type="dxa"/>
            <w:tcBorders>
              <w:top w:val="single" w:sz="4" w:space="0" w:color="000000"/>
              <w:left w:val="single" w:sz="4" w:space="0" w:color="000000"/>
              <w:bottom w:val="single" w:sz="4" w:space="0" w:color="000000"/>
              <w:right w:val="single" w:sz="4" w:space="0" w:color="auto"/>
            </w:tcBorders>
          </w:tcPr>
          <w:p w14:paraId="342A6934"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150</w:t>
            </w:r>
            <w:r w:rsidRPr="00A56DD5">
              <w:rPr>
                <w:rFonts w:ascii="Times New Roman" w:eastAsia="Times New Roman" w:hAnsi="Times New Roman" w:cs="Times New Roman"/>
                <w:kern w:val="0"/>
                <w:sz w:val="24"/>
                <w:szCs w:val="24"/>
                <w:lang w:eastAsia="zh-CN"/>
              </w:rPr>
              <w:t>,0</w:t>
            </w:r>
          </w:p>
        </w:tc>
        <w:tc>
          <w:tcPr>
            <w:tcW w:w="3543" w:type="dxa"/>
            <w:tcBorders>
              <w:top w:val="single" w:sz="4" w:space="0" w:color="000000"/>
              <w:left w:val="single" w:sz="4" w:space="0" w:color="000000"/>
              <w:bottom w:val="single" w:sz="4" w:space="0" w:color="000000"/>
              <w:right w:val="single" w:sz="4" w:space="0" w:color="auto"/>
            </w:tcBorders>
          </w:tcPr>
          <w:p w14:paraId="5A12B4C0" w14:textId="77777777" w:rsidR="00661F3E" w:rsidRPr="00A56DD5" w:rsidRDefault="00661F3E" w:rsidP="00661F3E">
            <w:pPr>
              <w:suppressAutoHyphens/>
              <w:spacing w:after="0" w:line="240" w:lineRule="auto"/>
              <w:jc w:val="center"/>
              <w:rPr>
                <w:rFonts w:ascii="Times New Roman" w:eastAsia="Times New Roman" w:hAnsi="Times New Roman" w:cs="Times New Roman"/>
                <w:color w:val="000000"/>
                <w:kern w:val="0"/>
                <w:sz w:val="24"/>
                <w:szCs w:val="24"/>
                <w:lang w:eastAsia="uk-UA"/>
              </w:rPr>
            </w:pPr>
            <w:r w:rsidRPr="00A56DD5">
              <w:rPr>
                <w:rFonts w:ascii="Times New Roman" w:eastAsia="Times New Roman" w:hAnsi="Times New Roman" w:cs="Times New Roman"/>
                <w:kern w:val="0"/>
                <w:sz w:val="24"/>
                <w:szCs w:val="24"/>
                <w:lang w:eastAsia="zh-CN"/>
              </w:rPr>
              <w:t xml:space="preserve">Покращення </w:t>
            </w:r>
            <w:r w:rsidRPr="00A56DD5">
              <w:rPr>
                <w:rFonts w:ascii="Times New Roman" w:eastAsia="Times New Roman" w:hAnsi="Times New Roman" w:cs="Times New Roman"/>
                <w:color w:val="000000"/>
                <w:kern w:val="0"/>
                <w:sz w:val="24"/>
                <w:szCs w:val="24"/>
                <w:lang w:eastAsia="uk-UA"/>
              </w:rPr>
              <w:t xml:space="preserve">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 технологій ; зменшення  навантаження на канали передачі даних між органами казначейства та      </w:t>
            </w:r>
            <w:r w:rsidRPr="00A56DD5">
              <w:rPr>
                <w:rFonts w:ascii="Times New Roman" w:eastAsia="Times New Roman" w:hAnsi="Times New Roman" w:cs="Times New Roman"/>
                <w:color w:val="000000"/>
                <w:kern w:val="0"/>
                <w:sz w:val="24"/>
                <w:szCs w:val="24"/>
                <w:lang w:eastAsia="uk-UA"/>
              </w:rPr>
              <w:lastRenderedPageBreak/>
              <w:t>розпорядниками коштів; спрощення  процесу обслуговування видаткової частини бюджету Погребищенської міської територіальної громади.</w:t>
            </w:r>
          </w:p>
          <w:p w14:paraId="1AAD00D2" w14:textId="77777777" w:rsidR="00661F3E" w:rsidRPr="00A56DD5" w:rsidRDefault="00661F3E" w:rsidP="00661F3E">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Створення належних умов обслуговування розпорядників і одержувачів бюджетних коштів</w:t>
            </w:r>
            <w:r w:rsidRPr="00A56DD5">
              <w:rPr>
                <w:rFonts w:ascii="Times New Roman" w:eastAsia="Times New Roman" w:hAnsi="Times New Roman" w:cs="Times New Roman"/>
                <w:color w:val="000000"/>
                <w:kern w:val="0"/>
                <w:lang w:eastAsia="uk-UA"/>
              </w:rPr>
              <w:t>.</w:t>
            </w:r>
          </w:p>
        </w:tc>
      </w:tr>
      <w:tr w:rsidR="00A56DD5" w:rsidRPr="00A56DD5" w14:paraId="15C9AE0D" w14:textId="77777777" w:rsidTr="00AF67BB">
        <w:trPr>
          <w:trHeight w:val="399"/>
        </w:trPr>
        <w:tc>
          <w:tcPr>
            <w:tcW w:w="14880" w:type="dxa"/>
            <w:gridSpan w:val="8"/>
            <w:tcBorders>
              <w:top w:val="single" w:sz="4" w:space="0" w:color="000000"/>
              <w:left w:val="single" w:sz="4" w:space="0" w:color="000000"/>
              <w:bottom w:val="single" w:sz="4" w:space="0" w:color="000000"/>
              <w:right w:val="single" w:sz="4" w:space="0" w:color="000000"/>
            </w:tcBorders>
            <w:hideMark/>
          </w:tcPr>
          <w:p w14:paraId="33CE8B7B" w14:textId="77777777" w:rsidR="00A56DD5" w:rsidRPr="00A56DD5" w:rsidRDefault="00A56DD5" w:rsidP="00A56DD5">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b/>
                <w:bCs/>
                <w:kern w:val="0"/>
                <w:sz w:val="24"/>
                <w:szCs w:val="24"/>
                <w:lang w:eastAsia="zh-CN"/>
              </w:rPr>
              <w:t>Всього:                                                                                                                                                    1</w:t>
            </w:r>
            <w:r w:rsidR="00661F3E">
              <w:rPr>
                <w:rFonts w:ascii="Times New Roman" w:eastAsia="Times New Roman" w:hAnsi="Times New Roman" w:cs="Times New Roman"/>
                <w:b/>
                <w:bCs/>
                <w:kern w:val="0"/>
                <w:sz w:val="24"/>
                <w:szCs w:val="24"/>
                <w:lang w:eastAsia="zh-CN"/>
              </w:rPr>
              <w:t>5</w:t>
            </w:r>
            <w:r w:rsidRPr="00A56DD5">
              <w:rPr>
                <w:rFonts w:ascii="Times New Roman" w:eastAsia="Times New Roman" w:hAnsi="Times New Roman" w:cs="Times New Roman"/>
                <w:b/>
                <w:bCs/>
                <w:kern w:val="0"/>
                <w:sz w:val="24"/>
                <w:szCs w:val="24"/>
                <w:lang w:eastAsia="zh-CN"/>
              </w:rPr>
              <w:t>0,0</w:t>
            </w:r>
          </w:p>
        </w:tc>
      </w:tr>
    </w:tbl>
    <w:p w14:paraId="7526DD52"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p w14:paraId="6F05804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1164C5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0F7BF396"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13C81A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945E9E9"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7A2B631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D8636B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50EDC29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C4F69BB"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D98185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EEA2FD8"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293A6FC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DFC88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1D316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7FCD2A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tbl>
      <w:tblPr>
        <w:tblW w:w="6010" w:type="dxa"/>
        <w:tblInd w:w="9214" w:type="dxa"/>
        <w:tblLook w:val="04A0" w:firstRow="1" w:lastRow="0" w:firstColumn="1" w:lastColumn="0" w:noHBand="0" w:noVBand="1"/>
      </w:tblPr>
      <w:tblGrid>
        <w:gridCol w:w="6010"/>
      </w:tblGrid>
      <w:tr w:rsidR="00A56DD5" w:rsidRPr="00A56DD5" w14:paraId="22CCC95F" w14:textId="77777777" w:rsidTr="003844A4">
        <w:trPr>
          <w:trHeight w:val="2742"/>
        </w:trPr>
        <w:tc>
          <w:tcPr>
            <w:tcW w:w="6010" w:type="dxa"/>
          </w:tcPr>
          <w:p w14:paraId="592AE84D"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2</w:t>
            </w:r>
          </w:p>
          <w:p w14:paraId="5E1EA751"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5905A3FE" w14:textId="77777777"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A37692" w:rsidRPr="003844A4">
              <w:rPr>
                <w:rFonts w:ascii="Times New Roman" w:eastAsia="Times New Roman" w:hAnsi="Times New Roman" w:cs="Times New Roman"/>
                <w:color w:val="000000"/>
                <w:kern w:val="0"/>
                <w:sz w:val="28"/>
                <w:szCs w:val="28"/>
                <w:lang w:eastAsia="zh-CN"/>
              </w:rPr>
              <w:t>6</w:t>
            </w:r>
            <w:r w:rsidRPr="003844A4">
              <w:rPr>
                <w:rFonts w:ascii="Times New Roman" w:eastAsia="Times New Roman" w:hAnsi="Times New Roman" w:cs="Times New Roman"/>
                <w:color w:val="000000"/>
                <w:kern w:val="0"/>
                <w:sz w:val="28"/>
                <w:szCs w:val="28"/>
                <w:lang w:eastAsia="zh-CN"/>
              </w:rPr>
              <w:t xml:space="preserve">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487131BF" w14:textId="534DCE86"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____________</w:t>
            </w:r>
            <w:r w:rsidR="00A37692" w:rsidRPr="003844A4">
              <w:rPr>
                <w:rFonts w:ascii="Times New Roman" w:eastAsia="Times New Roman" w:hAnsi="Times New Roman" w:cs="Times New Roman"/>
                <w:kern w:val="0"/>
                <w:sz w:val="28"/>
                <w:szCs w:val="28"/>
                <w:lang w:eastAsia="zh-CN"/>
              </w:rPr>
              <w:t xml:space="preserve"> 2026 </w:t>
            </w:r>
            <w:r w:rsidRPr="003844A4">
              <w:rPr>
                <w:rFonts w:ascii="Times New Roman" w:eastAsia="Times New Roman" w:hAnsi="Times New Roman" w:cs="Times New Roman"/>
                <w:kern w:val="0"/>
                <w:sz w:val="28"/>
                <w:szCs w:val="28"/>
                <w:lang w:eastAsia="zh-CN"/>
              </w:rPr>
              <w:t>року №</w:t>
            </w:r>
            <w:r w:rsidR="0050501D">
              <w:rPr>
                <w:rFonts w:ascii="Times New Roman" w:eastAsia="Times New Roman" w:hAnsi="Times New Roman" w:cs="Times New Roman"/>
                <w:kern w:val="0"/>
                <w:sz w:val="28"/>
                <w:szCs w:val="28"/>
                <w:lang w:eastAsia="zh-CN"/>
              </w:rPr>
              <w:t xml:space="preserve"> __________</w:t>
            </w:r>
          </w:p>
          <w:p w14:paraId="398E4A7F"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4"/>
                <w:szCs w:val="24"/>
                <w:lang w:eastAsia="ru-RU"/>
              </w:rPr>
            </w:pPr>
          </w:p>
        </w:tc>
      </w:tr>
    </w:tbl>
    <w:p w14:paraId="2556162F" w14:textId="77777777" w:rsidR="00F75023" w:rsidRDefault="00F75023" w:rsidP="00A56DD5">
      <w:pPr>
        <w:tabs>
          <w:tab w:val="left" w:pos="945"/>
          <w:tab w:val="left" w:pos="993"/>
        </w:tabs>
        <w:spacing w:after="0" w:line="218" w:lineRule="auto"/>
        <w:ind w:left="1495"/>
        <w:contextualSpacing/>
        <w:jc w:val="center"/>
        <w:rPr>
          <w:rFonts w:ascii="Times New Roman" w:eastAsia="Times New Roman" w:hAnsi="Times New Roman" w:cs="Times New Roman"/>
          <w:b/>
          <w:kern w:val="0"/>
          <w:sz w:val="28"/>
          <w:szCs w:val="28"/>
          <w:lang w:eastAsia="ru-RU"/>
        </w:rPr>
      </w:pPr>
    </w:p>
    <w:p w14:paraId="729DC64A" w14:textId="77777777" w:rsidR="00A56DD5" w:rsidRPr="00A56DD5" w:rsidRDefault="00526DC0" w:rsidP="00F75023">
      <w:pPr>
        <w:tabs>
          <w:tab w:val="left" w:pos="945"/>
          <w:tab w:val="left" w:pos="993"/>
        </w:tabs>
        <w:spacing w:after="0" w:line="218" w:lineRule="auto"/>
        <w:contextualSpacing/>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Очікувані результати та ефективність </w:t>
      </w:r>
      <w:r>
        <w:rPr>
          <w:rFonts w:ascii="Times New Roman" w:eastAsia="Times New Roman" w:hAnsi="Times New Roman" w:cs="Times New Roman"/>
          <w:b/>
          <w:kern w:val="0"/>
          <w:sz w:val="28"/>
          <w:szCs w:val="28"/>
          <w:lang w:eastAsia="ru-RU"/>
        </w:rPr>
        <w:t>П</w:t>
      </w:r>
      <w:r w:rsidR="00F75023">
        <w:rPr>
          <w:rFonts w:ascii="Times New Roman" w:eastAsia="Times New Roman" w:hAnsi="Times New Roman" w:cs="Times New Roman"/>
          <w:b/>
          <w:kern w:val="0"/>
          <w:sz w:val="28"/>
          <w:szCs w:val="28"/>
          <w:lang w:eastAsia="ru-RU"/>
        </w:rPr>
        <w:t>р</w:t>
      </w:r>
      <w:r w:rsidRPr="00A56DD5">
        <w:rPr>
          <w:rFonts w:ascii="Times New Roman" w:eastAsia="Times New Roman" w:hAnsi="Times New Roman" w:cs="Times New Roman"/>
          <w:b/>
          <w:kern w:val="0"/>
          <w:sz w:val="28"/>
          <w:szCs w:val="28"/>
          <w:lang w:eastAsia="ru-RU"/>
        </w:rPr>
        <w:t>ограми</w:t>
      </w:r>
    </w:p>
    <w:p w14:paraId="29CCEE15" w14:textId="77777777" w:rsidR="00A56DD5" w:rsidRPr="00A56DD5" w:rsidRDefault="00A56DD5" w:rsidP="00F75023">
      <w:pPr>
        <w:suppressAutoHyphens/>
        <w:spacing w:after="0" w:line="240" w:lineRule="auto"/>
        <w:jc w:val="center"/>
        <w:rPr>
          <w:rFonts w:ascii="Times New Roman" w:eastAsia="Times New Roman" w:hAnsi="Times New Roman" w:cs="Times New Roman"/>
          <w:kern w:val="0"/>
          <w:sz w:val="28"/>
          <w:szCs w:val="28"/>
          <w:lang w:eastAsia="zh-CN"/>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8080"/>
        <w:gridCol w:w="1134"/>
        <w:gridCol w:w="1701"/>
        <w:gridCol w:w="1559"/>
      </w:tblGrid>
      <w:tr w:rsidR="00526DC0" w:rsidRPr="00A56DD5" w14:paraId="55CC61DE" w14:textId="77777777" w:rsidTr="00526DC0">
        <w:trPr>
          <w:trHeight w:val="270"/>
        </w:trPr>
        <w:tc>
          <w:tcPr>
            <w:tcW w:w="2297" w:type="dxa"/>
            <w:vMerge w:val="restart"/>
            <w:tcBorders>
              <w:top w:val="single" w:sz="4" w:space="0" w:color="auto"/>
              <w:left w:val="single" w:sz="4" w:space="0" w:color="auto"/>
              <w:right w:val="single" w:sz="4" w:space="0" w:color="auto"/>
            </w:tcBorders>
          </w:tcPr>
          <w:p w14:paraId="35D6765E" w14:textId="77777777" w:rsidR="00526DC0" w:rsidRPr="00A56DD5" w:rsidRDefault="00526DC0" w:rsidP="00526DC0">
            <w:pPr>
              <w:suppressAutoHyphens/>
              <w:spacing w:after="0" w:line="240" w:lineRule="auto"/>
              <w:ind w:left="128"/>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w:t>
            </w:r>
          </w:p>
          <w:p w14:paraId="7F87CCB6"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завдання</w:t>
            </w:r>
          </w:p>
        </w:tc>
        <w:tc>
          <w:tcPr>
            <w:tcW w:w="8080" w:type="dxa"/>
            <w:vMerge w:val="restart"/>
            <w:tcBorders>
              <w:top w:val="single" w:sz="4" w:space="0" w:color="auto"/>
              <w:left w:val="single" w:sz="4" w:space="0" w:color="auto"/>
              <w:right w:val="single" w:sz="4" w:space="0" w:color="auto"/>
            </w:tcBorders>
          </w:tcPr>
          <w:p w14:paraId="17C556C9"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  показники</w:t>
            </w:r>
          </w:p>
        </w:tc>
        <w:tc>
          <w:tcPr>
            <w:tcW w:w="1134" w:type="dxa"/>
            <w:vMerge w:val="restart"/>
          </w:tcPr>
          <w:p w14:paraId="089F0975"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Од. </w:t>
            </w:r>
            <w:proofErr w:type="spellStart"/>
            <w:r w:rsidRPr="00A56DD5">
              <w:rPr>
                <w:rFonts w:ascii="Times New Roman" w:eastAsia="Times New Roman" w:hAnsi="Times New Roman" w:cs="Calibri"/>
                <w:spacing w:val="-12"/>
                <w:kern w:val="0"/>
                <w:lang w:eastAsia="ru-RU"/>
              </w:rPr>
              <w:t>вим</w:t>
            </w:r>
            <w:proofErr w:type="spellEnd"/>
            <w:r w:rsidRPr="00A56DD5">
              <w:rPr>
                <w:rFonts w:ascii="Times New Roman" w:eastAsia="Times New Roman" w:hAnsi="Times New Roman" w:cs="Calibri"/>
                <w:spacing w:val="-12"/>
                <w:kern w:val="0"/>
                <w:lang w:eastAsia="ru-RU"/>
              </w:rPr>
              <w:t>.</w:t>
            </w:r>
          </w:p>
        </w:tc>
        <w:tc>
          <w:tcPr>
            <w:tcW w:w="3260" w:type="dxa"/>
            <w:gridSpan w:val="2"/>
            <w:tcBorders>
              <w:top w:val="single" w:sz="4" w:space="0" w:color="auto"/>
              <w:left w:val="single" w:sz="4" w:space="0" w:color="auto"/>
              <w:bottom w:val="single" w:sz="4" w:space="0" w:color="auto"/>
              <w:right w:val="single" w:sz="4" w:space="0" w:color="auto"/>
            </w:tcBorders>
            <w:hideMark/>
          </w:tcPr>
          <w:p w14:paraId="583A75F7" w14:textId="77777777" w:rsidR="00526DC0" w:rsidRPr="00A56DD5" w:rsidRDefault="00526DC0" w:rsidP="00A37692">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Значення показника</w:t>
            </w:r>
          </w:p>
        </w:tc>
      </w:tr>
      <w:tr w:rsidR="00526DC0" w:rsidRPr="00A56DD5" w14:paraId="0694B601" w14:textId="77777777" w:rsidTr="00526DC0">
        <w:trPr>
          <w:trHeight w:val="516"/>
        </w:trPr>
        <w:tc>
          <w:tcPr>
            <w:tcW w:w="2297" w:type="dxa"/>
            <w:vMerge/>
            <w:tcBorders>
              <w:left w:val="single" w:sz="4" w:space="0" w:color="auto"/>
              <w:right w:val="single" w:sz="4" w:space="0" w:color="auto"/>
            </w:tcBorders>
            <w:hideMark/>
          </w:tcPr>
          <w:p w14:paraId="1CD35306" w14:textId="77777777" w:rsidR="00526DC0" w:rsidRPr="00A56DD5" w:rsidRDefault="00526DC0" w:rsidP="00526DC0">
            <w:pPr>
              <w:spacing w:after="0" w:line="240" w:lineRule="auto"/>
              <w:rPr>
                <w:rFonts w:ascii="Times New Roman" w:eastAsia="Calibri" w:hAnsi="Times New Roman" w:cs="Calibri"/>
                <w:kern w:val="0"/>
                <w:lang w:eastAsia="ar-SA"/>
              </w:rPr>
            </w:pPr>
          </w:p>
        </w:tc>
        <w:tc>
          <w:tcPr>
            <w:tcW w:w="8080" w:type="dxa"/>
            <w:vMerge/>
            <w:tcBorders>
              <w:left w:val="single" w:sz="4" w:space="0" w:color="auto"/>
              <w:right w:val="single" w:sz="4" w:space="0" w:color="auto"/>
            </w:tcBorders>
            <w:hideMark/>
          </w:tcPr>
          <w:p w14:paraId="7224CAB1" w14:textId="77777777" w:rsidR="00526DC0" w:rsidRPr="00A56DD5" w:rsidRDefault="00526DC0" w:rsidP="00526DC0">
            <w:pPr>
              <w:spacing w:after="0" w:line="240" w:lineRule="auto"/>
              <w:rPr>
                <w:rFonts w:ascii="Times New Roman" w:eastAsia="Times New Roman" w:hAnsi="Times New Roman" w:cs="Calibri"/>
                <w:spacing w:val="-12"/>
                <w:kern w:val="0"/>
                <w:lang w:eastAsia="ru-RU"/>
              </w:rPr>
            </w:pPr>
          </w:p>
        </w:tc>
        <w:tc>
          <w:tcPr>
            <w:tcW w:w="1134" w:type="dxa"/>
            <w:vMerge/>
          </w:tcPr>
          <w:p w14:paraId="0880ED6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p>
        </w:tc>
        <w:tc>
          <w:tcPr>
            <w:tcW w:w="1701" w:type="dxa"/>
            <w:tcBorders>
              <w:top w:val="single" w:sz="4" w:space="0" w:color="auto"/>
              <w:left w:val="single" w:sz="4" w:space="0" w:color="auto"/>
              <w:bottom w:val="single" w:sz="4" w:space="0" w:color="auto"/>
              <w:right w:val="single" w:sz="4" w:space="0" w:color="auto"/>
            </w:tcBorders>
          </w:tcPr>
          <w:p w14:paraId="551F462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Усього</w:t>
            </w:r>
          </w:p>
        </w:tc>
        <w:tc>
          <w:tcPr>
            <w:tcW w:w="1559" w:type="dxa"/>
            <w:tcBorders>
              <w:top w:val="single" w:sz="4" w:space="0" w:color="auto"/>
              <w:left w:val="single" w:sz="4" w:space="0" w:color="auto"/>
              <w:right w:val="single" w:sz="4" w:space="0" w:color="auto"/>
            </w:tcBorders>
            <w:hideMark/>
          </w:tcPr>
          <w:p w14:paraId="2BD23A0E" w14:textId="77777777" w:rsidR="00526DC0" w:rsidRPr="00A56DD5" w:rsidRDefault="00526DC0" w:rsidP="00526DC0">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У тому числі </w:t>
            </w:r>
          </w:p>
          <w:p w14:paraId="3B09EB4D" w14:textId="77777777" w:rsidR="00526DC0" w:rsidRPr="00A56DD5" w:rsidRDefault="00526DC0" w:rsidP="00A56DD5">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202</w:t>
            </w:r>
            <w:r>
              <w:rPr>
                <w:rFonts w:ascii="Times New Roman" w:eastAsia="Times New Roman" w:hAnsi="Times New Roman" w:cs="Calibri"/>
                <w:spacing w:val="-12"/>
                <w:kern w:val="0"/>
                <w:lang w:eastAsia="ru-RU"/>
              </w:rPr>
              <w:t>6</w:t>
            </w:r>
            <w:r w:rsidRPr="00A56DD5">
              <w:rPr>
                <w:rFonts w:ascii="Times New Roman" w:eastAsia="Times New Roman" w:hAnsi="Times New Roman" w:cs="Calibri"/>
                <w:spacing w:val="-12"/>
                <w:kern w:val="0"/>
                <w:lang w:eastAsia="ru-RU"/>
              </w:rPr>
              <w:t xml:space="preserve"> рік</w:t>
            </w:r>
          </w:p>
        </w:tc>
      </w:tr>
      <w:tr w:rsidR="00526DC0" w:rsidRPr="00F75023" w14:paraId="0F8E3ED1" w14:textId="77777777" w:rsidTr="00526DC0">
        <w:trPr>
          <w:trHeight w:val="452"/>
        </w:trPr>
        <w:tc>
          <w:tcPr>
            <w:tcW w:w="2297" w:type="dxa"/>
            <w:vMerge w:val="restart"/>
            <w:tcBorders>
              <w:top w:val="single" w:sz="4" w:space="0" w:color="auto"/>
              <w:left w:val="single" w:sz="4" w:space="0" w:color="auto"/>
              <w:bottom w:val="single" w:sz="4" w:space="0" w:color="auto"/>
              <w:right w:val="single" w:sz="4" w:space="0" w:color="auto"/>
            </w:tcBorders>
          </w:tcPr>
          <w:p w14:paraId="1216ED5A" w14:textId="77777777" w:rsidR="00526DC0" w:rsidRPr="00F75023" w:rsidRDefault="00526DC0" w:rsidP="00F75023">
            <w:pPr>
              <w:suppressAutoHyphens/>
              <w:spacing w:after="0" w:line="240" w:lineRule="auto"/>
              <w:jc w:val="both"/>
              <w:rPr>
                <w:rFonts w:ascii="Times New Roman" w:eastAsia="Calibri" w:hAnsi="Times New Roman" w:cs="Times New Roman"/>
                <w:b/>
                <w:bCs/>
                <w:kern w:val="0"/>
                <w:sz w:val="24"/>
                <w:szCs w:val="24"/>
                <w:lang w:eastAsia="ar-SA"/>
              </w:rPr>
            </w:pPr>
            <w:r w:rsidRPr="00F75023">
              <w:rPr>
                <w:rFonts w:ascii="Times New Roman" w:eastAsia="Calibri" w:hAnsi="Times New Roman" w:cs="Times New Roman"/>
                <w:b/>
                <w:bCs/>
                <w:kern w:val="0"/>
                <w:sz w:val="24"/>
                <w:szCs w:val="24"/>
                <w:lang w:eastAsia="ar-SA"/>
              </w:rPr>
              <w:t>Завдання 1.</w:t>
            </w:r>
          </w:p>
          <w:p w14:paraId="149C56E3" w14:textId="77777777" w:rsidR="00526DC0" w:rsidRPr="00F75023" w:rsidRDefault="00526DC0" w:rsidP="00F75023">
            <w:pPr>
              <w:suppressAutoHyphens/>
              <w:spacing w:after="0" w:line="240" w:lineRule="auto"/>
              <w:rPr>
                <w:rFonts w:ascii="Times New Roman" w:eastAsia="Times New Roman" w:hAnsi="Times New Roman" w:cs="Times New Roman"/>
                <w:bCs/>
                <w:kern w:val="0"/>
                <w:sz w:val="24"/>
                <w:szCs w:val="24"/>
                <w:lang w:eastAsia="zh-CN"/>
              </w:rPr>
            </w:pPr>
            <w:r w:rsidRPr="00F75023">
              <w:rPr>
                <w:rFonts w:ascii="Times New Roman" w:eastAsia="Times New Roman" w:hAnsi="Times New Roman" w:cs="Times New Roman"/>
                <w:bCs/>
                <w:kern w:val="0"/>
                <w:sz w:val="24"/>
                <w:szCs w:val="24"/>
                <w:lang w:eastAsia="zh-CN"/>
              </w:rPr>
              <w:t xml:space="preserve">Зміцнення </w:t>
            </w:r>
          </w:p>
          <w:p w14:paraId="4CBDF6FD" w14:textId="77777777" w:rsidR="00526DC0" w:rsidRPr="00F75023" w:rsidRDefault="00526DC0" w:rsidP="00F75023">
            <w:pPr>
              <w:suppressAutoHyphens/>
              <w:spacing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bCs/>
                <w:kern w:val="0"/>
                <w:sz w:val="24"/>
                <w:szCs w:val="24"/>
                <w:lang w:eastAsia="zh-CN"/>
              </w:rPr>
              <w:t xml:space="preserve">матеріально-технічної бази </w:t>
            </w:r>
            <w:r w:rsidRPr="00F75023">
              <w:rPr>
                <w:rFonts w:ascii="Times New Roman" w:eastAsia="Times New Roman" w:hAnsi="Times New Roman" w:cs="Times New Roman"/>
                <w:kern w:val="0"/>
                <w:sz w:val="24"/>
                <w:szCs w:val="24"/>
                <w:lang w:eastAsia="uk-UA"/>
              </w:rPr>
              <w:t>Погребищенського відділу Державної казначейської служби України Вінницької області</w:t>
            </w:r>
          </w:p>
        </w:tc>
        <w:tc>
          <w:tcPr>
            <w:tcW w:w="8080" w:type="dxa"/>
            <w:tcBorders>
              <w:top w:val="single" w:sz="4" w:space="0" w:color="auto"/>
              <w:left w:val="single" w:sz="4" w:space="0" w:color="auto"/>
              <w:bottom w:val="single" w:sz="4" w:space="0" w:color="auto"/>
              <w:right w:val="single" w:sz="4" w:space="0" w:color="auto"/>
            </w:tcBorders>
            <w:hideMark/>
          </w:tcPr>
          <w:p w14:paraId="2EB92E6A" w14:textId="77777777" w:rsidR="00526DC0" w:rsidRPr="00FA3B48" w:rsidRDefault="00526DC0" w:rsidP="00F75023">
            <w:pPr>
              <w:suppressAutoHyphens/>
              <w:spacing w:after="0" w:line="240" w:lineRule="auto"/>
              <w:jc w:val="both"/>
              <w:rPr>
                <w:rFonts w:ascii="Times New Roman" w:eastAsia="Times New Roman" w:hAnsi="Times New Roman" w:cs="Times New Roman"/>
                <w:b/>
                <w:bCs/>
                <w:kern w:val="0"/>
                <w:sz w:val="24"/>
                <w:szCs w:val="24"/>
                <w:lang w:eastAsia="uk-UA"/>
              </w:rPr>
            </w:pPr>
            <w:r w:rsidRPr="00FA3B48">
              <w:rPr>
                <w:rFonts w:ascii="Times New Roman" w:eastAsia="Times New Roman" w:hAnsi="Times New Roman" w:cs="Times New Roman"/>
                <w:b/>
                <w:bCs/>
                <w:kern w:val="0"/>
                <w:sz w:val="24"/>
                <w:szCs w:val="24"/>
                <w:lang w:eastAsia="uk-UA"/>
              </w:rPr>
              <w:t>Показники затрат:</w:t>
            </w:r>
          </w:p>
          <w:p w14:paraId="11365E92"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обсяг видатків на виконання заходу з реалізації Програми.</w:t>
            </w:r>
          </w:p>
        </w:tc>
        <w:tc>
          <w:tcPr>
            <w:tcW w:w="1134" w:type="dxa"/>
            <w:tcBorders>
              <w:top w:val="single" w:sz="4" w:space="0" w:color="auto"/>
              <w:left w:val="single" w:sz="4" w:space="0" w:color="auto"/>
              <w:bottom w:val="single" w:sz="4" w:space="0" w:color="auto"/>
              <w:right w:val="single" w:sz="4" w:space="0" w:color="auto"/>
            </w:tcBorders>
          </w:tcPr>
          <w:p w14:paraId="6DD6B425"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тис. грн</w:t>
            </w:r>
          </w:p>
        </w:tc>
        <w:tc>
          <w:tcPr>
            <w:tcW w:w="1701" w:type="dxa"/>
            <w:tcBorders>
              <w:top w:val="single" w:sz="4" w:space="0" w:color="auto"/>
              <w:left w:val="single" w:sz="4" w:space="0" w:color="auto"/>
              <w:bottom w:val="single" w:sz="4" w:space="0" w:color="auto"/>
              <w:right w:val="single" w:sz="4" w:space="0" w:color="auto"/>
            </w:tcBorders>
            <w:hideMark/>
          </w:tcPr>
          <w:p w14:paraId="60C9D69E" w14:textId="7EB9A55A"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c>
          <w:tcPr>
            <w:tcW w:w="1559" w:type="dxa"/>
            <w:tcBorders>
              <w:top w:val="single" w:sz="4" w:space="0" w:color="auto"/>
              <w:left w:val="single" w:sz="4" w:space="0" w:color="auto"/>
              <w:bottom w:val="single" w:sz="4" w:space="0" w:color="auto"/>
              <w:right w:val="single" w:sz="4" w:space="0" w:color="auto"/>
            </w:tcBorders>
            <w:hideMark/>
          </w:tcPr>
          <w:p w14:paraId="3A3B49E2" w14:textId="330958D8"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r>
      <w:tr w:rsidR="00526DC0" w:rsidRPr="00F75023" w14:paraId="0AAB5D69"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F0C97FD"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12FAA5E" w14:textId="77777777" w:rsidR="00526DC0" w:rsidRPr="00FA3B48" w:rsidRDefault="00526DC0" w:rsidP="00F75023">
            <w:pPr>
              <w:suppressAutoHyphens/>
              <w:spacing w:after="0" w:line="240" w:lineRule="auto"/>
              <w:jc w:val="both"/>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Показники продукту:</w:t>
            </w:r>
          </w:p>
          <w:p w14:paraId="1CA78961"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місцевих бюджетів, які обслуговуються за доходами та видатками у Погребищенській</w:t>
            </w:r>
            <w:r w:rsidR="00FA3B48">
              <w:rPr>
                <w:rFonts w:ascii="Times New Roman" w:eastAsia="Times New Roman" w:hAnsi="Times New Roman" w:cs="Times New Roman"/>
                <w:kern w:val="0"/>
                <w:sz w:val="24"/>
                <w:szCs w:val="24"/>
                <w:lang w:eastAsia="uk-UA"/>
              </w:rPr>
              <w:t xml:space="preserve">міській </w:t>
            </w:r>
            <w:r w:rsidR="00FA3B48" w:rsidRPr="00FA3B48">
              <w:rPr>
                <w:rFonts w:ascii="Times New Roman" w:eastAsia="Times New Roman" w:hAnsi="Times New Roman" w:cs="Times New Roman"/>
                <w:kern w:val="0"/>
                <w:sz w:val="24"/>
                <w:szCs w:val="24"/>
                <w:lang w:eastAsia="uk-UA"/>
              </w:rPr>
              <w:t>територіальній</w:t>
            </w:r>
            <w:r w:rsidRPr="00FA3B48">
              <w:rPr>
                <w:rFonts w:ascii="Times New Roman" w:eastAsia="Times New Roman" w:hAnsi="Times New Roman" w:cs="Times New Roman"/>
                <w:kern w:val="0"/>
                <w:sz w:val="24"/>
                <w:szCs w:val="24"/>
                <w:lang w:eastAsia="uk-UA"/>
              </w:rPr>
              <w:t xml:space="preserve"> громаді</w:t>
            </w:r>
          </w:p>
        </w:tc>
        <w:tc>
          <w:tcPr>
            <w:tcW w:w="1134" w:type="dxa"/>
            <w:tcBorders>
              <w:top w:val="single" w:sz="4" w:space="0" w:color="auto"/>
              <w:left w:val="single" w:sz="4" w:space="0" w:color="auto"/>
              <w:bottom w:val="single" w:sz="4" w:space="0" w:color="auto"/>
              <w:right w:val="single" w:sz="4" w:space="0" w:color="auto"/>
            </w:tcBorders>
          </w:tcPr>
          <w:p w14:paraId="624E0EAD"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6795F047"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E2FCBD3"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r>
      <w:tr w:rsidR="00FA3B48" w:rsidRPr="00F75023" w14:paraId="0DC84E82"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B2B2D14"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26D5159" w14:textId="2FCD902E" w:rsidR="00FA3B48" w:rsidRPr="00FA3B48" w:rsidRDefault="00FA3B48" w:rsidP="00FA3B48">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рахунків, які обслуговуються органом казначейства</w:t>
            </w:r>
          </w:p>
        </w:tc>
        <w:tc>
          <w:tcPr>
            <w:tcW w:w="1134" w:type="dxa"/>
            <w:tcBorders>
              <w:top w:val="single" w:sz="4" w:space="0" w:color="auto"/>
              <w:left w:val="single" w:sz="4" w:space="0" w:color="auto"/>
              <w:bottom w:val="single" w:sz="4" w:space="0" w:color="auto"/>
              <w:right w:val="single" w:sz="4" w:space="0" w:color="auto"/>
            </w:tcBorders>
          </w:tcPr>
          <w:p w14:paraId="66D6B18D"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7D70B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55664F8E" w14:textId="18E223CC"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c>
          <w:tcPr>
            <w:tcW w:w="1559" w:type="dxa"/>
            <w:tcBorders>
              <w:top w:val="single" w:sz="4" w:space="0" w:color="auto"/>
              <w:left w:val="single" w:sz="4" w:space="0" w:color="auto"/>
              <w:bottom w:val="single" w:sz="4" w:space="0" w:color="auto"/>
              <w:right w:val="single" w:sz="4" w:space="0" w:color="auto"/>
            </w:tcBorders>
            <w:hideMark/>
          </w:tcPr>
          <w:p w14:paraId="5106D28D" w14:textId="026C41ED"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r>
      <w:tr w:rsidR="00526DC0" w:rsidRPr="00F75023" w14:paraId="2854001F"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264E407"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38CCE2B"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діючих автоматизованих робочих місць, на яких здійснюється казначейське обслуговування розпорядників (одержувачів) бюджетних коштів в АС «Є-Казна»</w:t>
            </w:r>
          </w:p>
        </w:tc>
        <w:tc>
          <w:tcPr>
            <w:tcW w:w="1134" w:type="dxa"/>
            <w:tcBorders>
              <w:top w:val="single" w:sz="4" w:space="0" w:color="auto"/>
              <w:left w:val="single" w:sz="4" w:space="0" w:color="auto"/>
              <w:bottom w:val="single" w:sz="4" w:space="0" w:color="auto"/>
              <w:right w:val="single" w:sz="4" w:space="0" w:color="auto"/>
            </w:tcBorders>
          </w:tcPr>
          <w:p w14:paraId="4BCDF1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6A870F5"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c>
          <w:tcPr>
            <w:tcW w:w="1559" w:type="dxa"/>
            <w:tcBorders>
              <w:top w:val="single" w:sz="4" w:space="0" w:color="auto"/>
              <w:left w:val="single" w:sz="4" w:space="0" w:color="auto"/>
              <w:bottom w:val="single" w:sz="4" w:space="0" w:color="auto"/>
              <w:right w:val="single" w:sz="4" w:space="0" w:color="auto"/>
            </w:tcBorders>
            <w:hideMark/>
          </w:tcPr>
          <w:p w14:paraId="7702250B"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r>
      <w:tr w:rsidR="00526DC0" w:rsidRPr="00F75023" w14:paraId="0CB7856E" w14:textId="77777777" w:rsidTr="00F75023">
        <w:trPr>
          <w:trHeight w:val="669"/>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3995791B"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3653E477"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ефективності:</w:t>
            </w:r>
          </w:p>
          <w:p w14:paraId="4B707309"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A3B48">
              <w:rPr>
                <w:rFonts w:ascii="Times New Roman" w:eastAsia="Times New Roman" w:hAnsi="Times New Roman" w:cs="Times New Roman"/>
                <w:kern w:val="0"/>
                <w:sz w:val="24"/>
                <w:szCs w:val="24"/>
                <w:lang w:eastAsia="uk-UA"/>
              </w:rPr>
              <w:t>Середня кількість місцевих бюджетів, які обслуговуються  1 працівником органу казначейства</w:t>
            </w:r>
          </w:p>
        </w:tc>
        <w:tc>
          <w:tcPr>
            <w:tcW w:w="1134" w:type="dxa"/>
            <w:tcBorders>
              <w:top w:val="single" w:sz="4" w:space="0" w:color="auto"/>
              <w:left w:val="single" w:sz="4" w:space="0" w:color="auto"/>
              <w:bottom w:val="single" w:sz="4" w:space="0" w:color="auto"/>
              <w:right w:val="single" w:sz="4" w:space="0" w:color="auto"/>
            </w:tcBorders>
          </w:tcPr>
          <w:p w14:paraId="33F9F6E3"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17813B68"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c>
          <w:tcPr>
            <w:tcW w:w="1559" w:type="dxa"/>
            <w:tcBorders>
              <w:top w:val="single" w:sz="4" w:space="0" w:color="auto"/>
              <w:left w:val="single" w:sz="4" w:space="0" w:color="auto"/>
              <w:bottom w:val="single" w:sz="4" w:space="0" w:color="auto"/>
              <w:right w:val="single" w:sz="4" w:space="0" w:color="auto"/>
            </w:tcBorders>
            <w:hideMark/>
          </w:tcPr>
          <w:p w14:paraId="53D0CF8F"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r>
      <w:tr w:rsidR="00FA3B48" w:rsidRPr="00F75023" w14:paraId="0AFDB832" w14:textId="77777777" w:rsidTr="00F75023">
        <w:trPr>
          <w:trHeight w:val="462"/>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778696B0"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4" w:space="0" w:color="auto"/>
              <w:right w:val="single" w:sz="8" w:space="0" w:color="auto"/>
            </w:tcBorders>
            <w:shd w:val="clear" w:color="auto" w:fill="FFFFFF"/>
            <w:hideMark/>
          </w:tcPr>
          <w:p w14:paraId="014FD3F4" w14:textId="77777777" w:rsidR="00FA3B48" w:rsidRPr="00F75023" w:rsidRDefault="00FA3B48" w:rsidP="00FA3B48">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Середня кількість рахунків місцевих бюджетів, які обслуговуються  1 працівником  органу казначейства</w:t>
            </w:r>
          </w:p>
        </w:tc>
        <w:tc>
          <w:tcPr>
            <w:tcW w:w="1134" w:type="dxa"/>
            <w:tcBorders>
              <w:top w:val="single" w:sz="4" w:space="0" w:color="auto"/>
              <w:left w:val="nil"/>
              <w:bottom w:val="single" w:sz="4" w:space="0" w:color="auto"/>
              <w:right w:val="single" w:sz="8" w:space="0" w:color="auto"/>
            </w:tcBorders>
            <w:shd w:val="clear" w:color="auto" w:fill="FFFFFF"/>
          </w:tcPr>
          <w:p w14:paraId="6E82EE69"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3E53E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00129E2"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c>
          <w:tcPr>
            <w:tcW w:w="1559" w:type="dxa"/>
            <w:tcBorders>
              <w:top w:val="single" w:sz="4" w:space="0" w:color="auto"/>
              <w:left w:val="single" w:sz="4" w:space="0" w:color="auto"/>
              <w:bottom w:val="single" w:sz="4" w:space="0" w:color="auto"/>
              <w:right w:val="single" w:sz="4" w:space="0" w:color="auto"/>
            </w:tcBorders>
            <w:hideMark/>
          </w:tcPr>
          <w:p w14:paraId="37B08C28"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r>
      <w:tr w:rsidR="00526DC0" w:rsidRPr="00F75023" w14:paraId="09DB947A" w14:textId="77777777" w:rsidTr="00F75023">
        <w:trPr>
          <w:trHeight w:val="54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608BD46"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85223DB"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якості:</w:t>
            </w:r>
          </w:p>
          <w:p w14:paraId="02368B50"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 xml:space="preserve">Рівень забезпечення казначейського обслуговування бюджетів (державного та місцевих) </w:t>
            </w:r>
          </w:p>
        </w:tc>
        <w:tc>
          <w:tcPr>
            <w:tcW w:w="1134" w:type="dxa"/>
          </w:tcPr>
          <w:p w14:paraId="018B2E32"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single" w:sz="4" w:space="0" w:color="auto"/>
              <w:left w:val="single" w:sz="4" w:space="0" w:color="auto"/>
              <w:bottom w:val="single" w:sz="4" w:space="0" w:color="auto"/>
              <w:right w:val="single" w:sz="4" w:space="0" w:color="auto"/>
            </w:tcBorders>
            <w:hideMark/>
          </w:tcPr>
          <w:p w14:paraId="5377D5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100</w:t>
            </w:r>
          </w:p>
        </w:tc>
        <w:tc>
          <w:tcPr>
            <w:tcW w:w="1559" w:type="dxa"/>
            <w:tcBorders>
              <w:top w:val="single" w:sz="4" w:space="0" w:color="auto"/>
              <w:left w:val="single" w:sz="4" w:space="0" w:color="auto"/>
              <w:bottom w:val="single" w:sz="4" w:space="0" w:color="auto"/>
              <w:right w:val="single" w:sz="4" w:space="0" w:color="auto"/>
            </w:tcBorders>
            <w:hideMark/>
          </w:tcPr>
          <w:p w14:paraId="37386731"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100</w:t>
            </w:r>
          </w:p>
        </w:tc>
      </w:tr>
      <w:tr w:rsidR="00526DC0" w:rsidRPr="00F75023" w14:paraId="3AEE833E" w14:textId="77777777" w:rsidTr="00F75023">
        <w:trPr>
          <w:trHeight w:val="176"/>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47DBBF59"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8" w:space="0" w:color="auto"/>
              <w:right w:val="single" w:sz="8" w:space="0" w:color="auto"/>
            </w:tcBorders>
            <w:shd w:val="clear" w:color="auto" w:fill="FFFFFF"/>
            <w:hideMark/>
          </w:tcPr>
          <w:p w14:paraId="5448878E"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Період часу поточної підтримки функціонування «Є-Казна» </w:t>
            </w:r>
          </w:p>
        </w:tc>
        <w:tc>
          <w:tcPr>
            <w:tcW w:w="1134" w:type="dxa"/>
          </w:tcPr>
          <w:p w14:paraId="7D8544B3"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Днів</w:t>
            </w:r>
          </w:p>
        </w:tc>
        <w:tc>
          <w:tcPr>
            <w:tcW w:w="1701" w:type="dxa"/>
            <w:tcBorders>
              <w:top w:val="nil"/>
              <w:left w:val="nil"/>
              <w:bottom w:val="single" w:sz="8" w:space="0" w:color="auto"/>
              <w:right w:val="single" w:sz="8" w:space="0" w:color="auto"/>
            </w:tcBorders>
            <w:shd w:val="clear" w:color="auto" w:fill="FFFFFF"/>
            <w:hideMark/>
          </w:tcPr>
          <w:p w14:paraId="7CA9795D"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c>
          <w:tcPr>
            <w:tcW w:w="1559" w:type="dxa"/>
            <w:tcBorders>
              <w:top w:val="nil"/>
              <w:left w:val="nil"/>
              <w:bottom w:val="single" w:sz="8" w:space="0" w:color="auto"/>
              <w:right w:val="single" w:sz="8" w:space="0" w:color="auto"/>
            </w:tcBorders>
            <w:shd w:val="clear" w:color="auto" w:fill="FFFFFF"/>
            <w:hideMark/>
          </w:tcPr>
          <w:p w14:paraId="0CA1EC2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r>
      <w:tr w:rsidR="00526DC0" w:rsidRPr="00F75023" w14:paraId="4BDD3A0C" w14:textId="77777777" w:rsidTr="00526DC0">
        <w:trPr>
          <w:trHeight w:val="17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C8CFBE3"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nil"/>
              <w:left w:val="nil"/>
              <w:bottom w:val="single" w:sz="4" w:space="0" w:color="auto"/>
              <w:right w:val="single" w:sz="8" w:space="0" w:color="auto"/>
            </w:tcBorders>
            <w:shd w:val="clear" w:color="auto" w:fill="FFFFFF"/>
            <w:hideMark/>
          </w:tcPr>
          <w:p w14:paraId="37A7FEC5"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Рівень впровадження  системи дистанційного обслуговування </w:t>
            </w:r>
          </w:p>
        </w:tc>
        <w:tc>
          <w:tcPr>
            <w:tcW w:w="1134" w:type="dxa"/>
          </w:tcPr>
          <w:p w14:paraId="42E59F99"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nil"/>
              <w:left w:val="nil"/>
              <w:bottom w:val="single" w:sz="4" w:space="0" w:color="auto"/>
              <w:right w:val="single" w:sz="8" w:space="0" w:color="auto"/>
            </w:tcBorders>
            <w:shd w:val="clear" w:color="auto" w:fill="FFFFFF"/>
            <w:hideMark/>
          </w:tcPr>
          <w:p w14:paraId="7E28926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c>
          <w:tcPr>
            <w:tcW w:w="1559" w:type="dxa"/>
            <w:tcBorders>
              <w:top w:val="nil"/>
              <w:left w:val="nil"/>
              <w:bottom w:val="single" w:sz="4" w:space="0" w:color="auto"/>
              <w:right w:val="single" w:sz="8" w:space="0" w:color="auto"/>
            </w:tcBorders>
            <w:shd w:val="clear" w:color="auto" w:fill="FFFFFF"/>
            <w:hideMark/>
          </w:tcPr>
          <w:p w14:paraId="7586B511"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r>
    </w:tbl>
    <w:p w14:paraId="0108B55B" w14:textId="77777777" w:rsidR="00A56DD5" w:rsidRPr="00F75023" w:rsidRDefault="00A56DD5" w:rsidP="00F75023">
      <w:pPr>
        <w:suppressAutoHyphens/>
        <w:spacing w:after="0" w:line="240" w:lineRule="auto"/>
        <w:rPr>
          <w:rFonts w:ascii="Times New Roman" w:eastAsia="Times New Roman" w:hAnsi="Times New Roman" w:cs="Times New Roman"/>
          <w:kern w:val="0"/>
          <w:sz w:val="24"/>
          <w:szCs w:val="24"/>
          <w:lang w:eastAsia="zh-CN"/>
        </w:rPr>
      </w:pPr>
    </w:p>
    <w:p w14:paraId="4622131D" w14:textId="77777777" w:rsidR="00150B34" w:rsidRDefault="00150B34" w:rsidP="00F75023">
      <w:pPr>
        <w:spacing w:line="240" w:lineRule="auto"/>
        <w:rPr>
          <w:rFonts w:ascii="Times New Roman" w:hAnsi="Times New Roman" w:cs="Times New Roman"/>
          <w:sz w:val="24"/>
          <w:szCs w:val="24"/>
        </w:rPr>
      </w:pPr>
    </w:p>
    <w:p w14:paraId="24441C13" w14:textId="77777777" w:rsidR="008F2535" w:rsidRDefault="008F2535" w:rsidP="00F75023">
      <w:pPr>
        <w:spacing w:line="240" w:lineRule="auto"/>
        <w:rPr>
          <w:rFonts w:ascii="Times New Roman" w:hAnsi="Times New Roman" w:cs="Times New Roman"/>
          <w:sz w:val="24"/>
          <w:szCs w:val="24"/>
        </w:rPr>
      </w:pPr>
    </w:p>
    <w:p w14:paraId="63F5D05A"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68470986"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08454B0D" w14:textId="3908AAEC" w:rsidR="008F2535" w:rsidRPr="00714DA6" w:rsidRDefault="008F2535" w:rsidP="008F2535">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sidR="00714DA6">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55CDE6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6CC12F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4E0084DE"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4F60B26"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E1663C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BFDD0BB"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33D8C40"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B3A1F8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2FD88BA9"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2172A87D"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46B691EF"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5096573"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485CEA2"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C54FF3C"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sectPr w:rsidR="005A1894" w:rsidRPr="00714DA6" w:rsidSect="00AF67BB">
      <w:pgSz w:w="16838" w:h="11906" w:orient="landscape"/>
      <w:pgMar w:top="127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7383"/>
    <w:rsid w:val="00033EB8"/>
    <w:rsid w:val="00065564"/>
    <w:rsid w:val="00093754"/>
    <w:rsid w:val="00093A65"/>
    <w:rsid w:val="00095D60"/>
    <w:rsid w:val="000F6A56"/>
    <w:rsid w:val="0011181B"/>
    <w:rsid w:val="00150B34"/>
    <w:rsid w:val="00163A72"/>
    <w:rsid w:val="001703EC"/>
    <w:rsid w:val="00172249"/>
    <w:rsid w:val="00177383"/>
    <w:rsid w:val="001C3CB4"/>
    <w:rsid w:val="001C7D32"/>
    <w:rsid w:val="001E3F63"/>
    <w:rsid w:val="002105E0"/>
    <w:rsid w:val="00221239"/>
    <w:rsid w:val="0025750E"/>
    <w:rsid w:val="002D2A19"/>
    <w:rsid w:val="0035037D"/>
    <w:rsid w:val="00383BAC"/>
    <w:rsid w:val="003844A4"/>
    <w:rsid w:val="00391AF3"/>
    <w:rsid w:val="003B3864"/>
    <w:rsid w:val="003D0715"/>
    <w:rsid w:val="003F6483"/>
    <w:rsid w:val="00433FF8"/>
    <w:rsid w:val="004404D7"/>
    <w:rsid w:val="00450D18"/>
    <w:rsid w:val="004B0D29"/>
    <w:rsid w:val="004E296D"/>
    <w:rsid w:val="004F2D4A"/>
    <w:rsid w:val="0050501D"/>
    <w:rsid w:val="005144C6"/>
    <w:rsid w:val="00522AD7"/>
    <w:rsid w:val="00526DC0"/>
    <w:rsid w:val="00531CAD"/>
    <w:rsid w:val="0058583D"/>
    <w:rsid w:val="00591D69"/>
    <w:rsid w:val="005A1894"/>
    <w:rsid w:val="005B577A"/>
    <w:rsid w:val="005F2FD1"/>
    <w:rsid w:val="00661F3E"/>
    <w:rsid w:val="006E5824"/>
    <w:rsid w:val="00714DA6"/>
    <w:rsid w:val="00775832"/>
    <w:rsid w:val="007D5C97"/>
    <w:rsid w:val="007D64C4"/>
    <w:rsid w:val="008049AF"/>
    <w:rsid w:val="008317D8"/>
    <w:rsid w:val="008605FB"/>
    <w:rsid w:val="00892674"/>
    <w:rsid w:val="008F2535"/>
    <w:rsid w:val="00906C46"/>
    <w:rsid w:val="00A37692"/>
    <w:rsid w:val="00A56DD5"/>
    <w:rsid w:val="00AF67BB"/>
    <w:rsid w:val="00B5211D"/>
    <w:rsid w:val="00B91703"/>
    <w:rsid w:val="00BF78C4"/>
    <w:rsid w:val="00C32975"/>
    <w:rsid w:val="00C523C5"/>
    <w:rsid w:val="00C92D03"/>
    <w:rsid w:val="00CA411A"/>
    <w:rsid w:val="00D55C85"/>
    <w:rsid w:val="00DB1E1A"/>
    <w:rsid w:val="00E74D1A"/>
    <w:rsid w:val="00EC2C06"/>
    <w:rsid w:val="00F32AAD"/>
    <w:rsid w:val="00F62044"/>
    <w:rsid w:val="00F65DD7"/>
    <w:rsid w:val="00F75023"/>
    <w:rsid w:val="00FA3B48"/>
    <w:rsid w:val="00FA48B1"/>
    <w:rsid w:val="00FC0E6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F5BA"/>
  <w15:docId w15:val="{0C196B91-6187-48FD-8790-60B86B24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4D7"/>
  </w:style>
  <w:style w:type="paragraph" w:styleId="1">
    <w:name w:val="heading 1"/>
    <w:basedOn w:val="a"/>
    <w:next w:val="a"/>
    <w:link w:val="10"/>
    <w:uiPriority w:val="9"/>
    <w:qFormat/>
    <w:rsid w:val="001773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3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38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38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38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38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38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38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38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38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38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38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38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38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38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383"/>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38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383"/>
    <w:rPr>
      <w:rFonts w:eastAsiaTheme="majorEastAsia" w:cstheme="majorBidi"/>
      <w:color w:val="272727" w:themeColor="text1" w:themeTint="D8"/>
    </w:rPr>
  </w:style>
  <w:style w:type="paragraph" w:styleId="a3">
    <w:name w:val="Title"/>
    <w:basedOn w:val="a"/>
    <w:next w:val="a"/>
    <w:link w:val="a4"/>
    <w:uiPriority w:val="10"/>
    <w:qFormat/>
    <w:rsid w:val="00177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773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38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7738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77383"/>
    <w:pPr>
      <w:spacing w:before="160"/>
      <w:jc w:val="center"/>
    </w:pPr>
    <w:rPr>
      <w:i/>
      <w:iCs/>
      <w:color w:val="404040" w:themeColor="text1" w:themeTint="BF"/>
    </w:rPr>
  </w:style>
  <w:style w:type="character" w:customStyle="1" w:styleId="a8">
    <w:name w:val="Цитата Знак"/>
    <w:basedOn w:val="a0"/>
    <w:link w:val="a7"/>
    <w:uiPriority w:val="29"/>
    <w:rsid w:val="00177383"/>
    <w:rPr>
      <w:i/>
      <w:iCs/>
      <w:color w:val="404040" w:themeColor="text1" w:themeTint="BF"/>
    </w:rPr>
  </w:style>
  <w:style w:type="paragraph" w:styleId="a9">
    <w:name w:val="List Paragraph"/>
    <w:basedOn w:val="a"/>
    <w:uiPriority w:val="34"/>
    <w:qFormat/>
    <w:rsid w:val="00177383"/>
    <w:pPr>
      <w:ind w:left="720"/>
      <w:contextualSpacing/>
    </w:pPr>
  </w:style>
  <w:style w:type="character" w:styleId="aa">
    <w:name w:val="Intense Emphasis"/>
    <w:basedOn w:val="a0"/>
    <w:uiPriority w:val="21"/>
    <w:qFormat/>
    <w:rsid w:val="00177383"/>
    <w:rPr>
      <w:i/>
      <w:iCs/>
      <w:color w:val="2F5496" w:themeColor="accent1" w:themeShade="BF"/>
    </w:rPr>
  </w:style>
  <w:style w:type="paragraph" w:styleId="ab">
    <w:name w:val="Intense Quote"/>
    <w:basedOn w:val="a"/>
    <w:next w:val="a"/>
    <w:link w:val="ac"/>
    <w:uiPriority w:val="30"/>
    <w:qFormat/>
    <w:rsid w:val="00177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177383"/>
    <w:rPr>
      <w:i/>
      <w:iCs/>
      <w:color w:val="2F5496" w:themeColor="accent1" w:themeShade="BF"/>
    </w:rPr>
  </w:style>
  <w:style w:type="character" w:styleId="ad">
    <w:name w:val="Intense Reference"/>
    <w:basedOn w:val="a0"/>
    <w:uiPriority w:val="32"/>
    <w:qFormat/>
    <w:rsid w:val="00177383"/>
    <w:rPr>
      <w:b/>
      <w:bCs/>
      <w:smallCaps/>
      <w:color w:val="2F5496" w:themeColor="accent1" w:themeShade="BF"/>
      <w:spacing w:val="5"/>
    </w:rPr>
  </w:style>
  <w:style w:type="table" w:styleId="ae">
    <w:name w:val="Table Grid"/>
    <w:basedOn w:val="a1"/>
    <w:uiPriority w:val="39"/>
    <w:rsid w:val="005858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7D5C97"/>
    <w:rPr>
      <w:rFonts w:ascii="Times New Roman" w:hAnsi="Times New Roman" w:cs="Times New Roman"/>
      <w:sz w:val="24"/>
      <w:szCs w:val="24"/>
    </w:rPr>
  </w:style>
  <w:style w:type="paragraph" w:styleId="af0">
    <w:name w:val="Balloon Text"/>
    <w:basedOn w:val="a"/>
    <w:link w:val="af1"/>
    <w:uiPriority w:val="99"/>
    <w:semiHidden/>
    <w:unhideWhenUsed/>
    <w:rsid w:val="00095D60"/>
    <w:pPr>
      <w:spacing w:after="0" w:line="240" w:lineRule="auto"/>
    </w:pPr>
    <w:rPr>
      <w:rFonts w:ascii="Tahoma" w:hAnsi="Tahoma" w:cs="Tahoma"/>
      <w:sz w:val="16"/>
      <w:szCs w:val="16"/>
    </w:rPr>
  </w:style>
  <w:style w:type="character" w:customStyle="1" w:styleId="af1">
    <w:name w:val="Текст у виносці Знак"/>
    <w:basedOn w:val="a0"/>
    <w:link w:val="af0"/>
    <w:uiPriority w:val="99"/>
    <w:semiHidden/>
    <w:rsid w:val="00095D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B5A1-DA8D-4A41-ACD4-B8D9490F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11</Pages>
  <Words>9728</Words>
  <Characters>5545</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15</cp:revision>
  <cp:lastPrinted>2026-03-24T13:23:00Z</cp:lastPrinted>
  <dcterms:created xsi:type="dcterms:W3CDTF">2026-03-19T09:16:00Z</dcterms:created>
  <dcterms:modified xsi:type="dcterms:W3CDTF">2026-03-24T14:45:00Z</dcterms:modified>
</cp:coreProperties>
</file>